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3F" w:rsidRDefault="00E4793F" w:rsidP="0052511E">
      <w:pPr>
        <w:pStyle w:val="2"/>
        <w:ind w:right="0"/>
        <w:jc w:val="right"/>
        <w:rPr>
          <w:b w:val="0"/>
          <w:szCs w:val="28"/>
        </w:rPr>
      </w:pPr>
      <w:bookmarkStart w:id="0" w:name="_GoBack"/>
      <w:bookmarkEnd w:id="0"/>
    </w:p>
    <w:p w:rsidR="00E4793F" w:rsidRPr="00FF0BA4" w:rsidRDefault="00E4793F" w:rsidP="00E4793F">
      <w:pPr>
        <w:pStyle w:val="25"/>
        <w:numPr>
          <w:ilvl w:val="0"/>
          <w:numId w:val="1"/>
        </w:numPr>
        <w:spacing w:after="0" w:line="240" w:lineRule="auto"/>
        <w:jc w:val="center"/>
        <w:rPr>
          <w:rFonts w:ascii="Arial" w:hAnsi="Arial" w:cs="Arial"/>
          <w:b/>
          <w:sz w:val="32"/>
          <w:szCs w:val="32"/>
        </w:rPr>
      </w:pPr>
      <w:r w:rsidRPr="00FF0BA4">
        <w:rPr>
          <w:rFonts w:ascii="Arial" w:hAnsi="Arial" w:cs="Arial"/>
          <w:b/>
          <w:sz w:val="32"/>
          <w:szCs w:val="32"/>
        </w:rPr>
        <w:t xml:space="preserve">от </w:t>
      </w:r>
      <w:r w:rsidR="00CD67C1">
        <w:rPr>
          <w:rFonts w:ascii="Arial" w:hAnsi="Arial" w:cs="Arial"/>
          <w:b/>
          <w:sz w:val="32"/>
          <w:szCs w:val="32"/>
          <w:lang w:val="ru-RU"/>
        </w:rPr>
        <w:t>12.</w:t>
      </w:r>
      <w:r>
        <w:rPr>
          <w:rFonts w:ascii="Arial" w:hAnsi="Arial" w:cs="Arial"/>
          <w:b/>
          <w:sz w:val="32"/>
          <w:szCs w:val="32"/>
        </w:rPr>
        <w:t xml:space="preserve">12.2016 г.  № </w:t>
      </w:r>
      <w:r w:rsidR="00CD67C1">
        <w:rPr>
          <w:rFonts w:ascii="Arial" w:hAnsi="Arial" w:cs="Arial"/>
          <w:b/>
          <w:sz w:val="32"/>
          <w:szCs w:val="32"/>
          <w:lang w:val="ru-RU"/>
        </w:rPr>
        <w:t>93</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Российская Федерация</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Иркутская  область</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Братский район</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Калтукское муниципальное образование</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 xml:space="preserve">Администрация </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Калтукского сельского поселения</w:t>
      </w:r>
    </w:p>
    <w:p w:rsidR="00E4793F" w:rsidRPr="00FF0BA4"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Глава администрации</w:t>
      </w:r>
    </w:p>
    <w:p w:rsidR="00E4793F" w:rsidRDefault="00E4793F" w:rsidP="00E4793F">
      <w:pPr>
        <w:numPr>
          <w:ilvl w:val="0"/>
          <w:numId w:val="1"/>
        </w:numPr>
        <w:jc w:val="center"/>
        <w:rPr>
          <w:rFonts w:ascii="Arial" w:hAnsi="Arial" w:cs="Arial"/>
          <w:b/>
          <w:sz w:val="32"/>
          <w:szCs w:val="32"/>
        </w:rPr>
      </w:pPr>
      <w:r w:rsidRPr="00FF0BA4">
        <w:rPr>
          <w:rFonts w:ascii="Arial" w:hAnsi="Arial" w:cs="Arial"/>
          <w:b/>
          <w:sz w:val="32"/>
          <w:szCs w:val="32"/>
        </w:rPr>
        <w:t>ПОСТАНОВЛЕНИЕ</w:t>
      </w:r>
    </w:p>
    <w:p w:rsidR="00E4793F" w:rsidRPr="000F3092" w:rsidRDefault="00E4793F" w:rsidP="00E4793F">
      <w:pPr>
        <w:numPr>
          <w:ilvl w:val="0"/>
          <w:numId w:val="1"/>
        </w:numPr>
        <w:jc w:val="center"/>
        <w:rPr>
          <w:rFonts w:ascii="Arial" w:hAnsi="Arial" w:cs="Arial"/>
          <w:sz w:val="32"/>
          <w:szCs w:val="32"/>
        </w:rPr>
      </w:pPr>
    </w:p>
    <w:p w:rsidR="00E4793F" w:rsidRPr="000F3092" w:rsidRDefault="00E4793F" w:rsidP="00E4793F">
      <w:pPr>
        <w:numPr>
          <w:ilvl w:val="0"/>
          <w:numId w:val="1"/>
        </w:numPr>
        <w:jc w:val="center"/>
        <w:rPr>
          <w:rFonts w:ascii="Arial" w:hAnsi="Arial" w:cs="Arial"/>
          <w:b/>
          <w:sz w:val="32"/>
          <w:szCs w:val="32"/>
        </w:rPr>
      </w:pPr>
      <w:r>
        <w:rPr>
          <w:rFonts w:ascii="Arial" w:hAnsi="Arial" w:cs="Arial"/>
          <w:b/>
          <w:sz w:val="32"/>
          <w:szCs w:val="32"/>
        </w:rPr>
        <w:t>«О внесении изменений в постановление главы Калтукского муниципа</w:t>
      </w:r>
      <w:r w:rsidR="00505195">
        <w:rPr>
          <w:rFonts w:ascii="Arial" w:hAnsi="Arial" w:cs="Arial"/>
          <w:b/>
          <w:sz w:val="32"/>
          <w:szCs w:val="32"/>
        </w:rPr>
        <w:t>льного образования № 56</w:t>
      </w:r>
      <w:r>
        <w:rPr>
          <w:rFonts w:ascii="Arial" w:hAnsi="Arial" w:cs="Arial"/>
          <w:b/>
          <w:sz w:val="32"/>
          <w:szCs w:val="32"/>
        </w:rPr>
        <w:t xml:space="preserve"> от 13.11.2014 г. «</w:t>
      </w:r>
      <w:r w:rsidRPr="000F3092">
        <w:rPr>
          <w:rFonts w:ascii="Arial" w:hAnsi="Arial" w:cs="Arial"/>
          <w:b/>
          <w:sz w:val="32"/>
          <w:szCs w:val="32"/>
        </w:rPr>
        <w:t>Об утверждении долгосрочной</w:t>
      </w:r>
    </w:p>
    <w:p w:rsidR="00E4793F" w:rsidRPr="000F3092" w:rsidRDefault="00E4793F" w:rsidP="00E4793F">
      <w:pPr>
        <w:numPr>
          <w:ilvl w:val="0"/>
          <w:numId w:val="1"/>
        </w:numPr>
        <w:jc w:val="center"/>
        <w:rPr>
          <w:rFonts w:ascii="Arial" w:hAnsi="Arial" w:cs="Arial"/>
          <w:b/>
          <w:sz w:val="32"/>
          <w:szCs w:val="32"/>
        </w:rPr>
      </w:pPr>
      <w:r w:rsidRPr="000F3092">
        <w:rPr>
          <w:rFonts w:ascii="Arial" w:hAnsi="Arial" w:cs="Arial"/>
          <w:b/>
          <w:sz w:val="32"/>
          <w:szCs w:val="32"/>
        </w:rPr>
        <w:t>муниципальной Программы</w:t>
      </w:r>
    </w:p>
    <w:p w:rsidR="00505195" w:rsidRPr="00505195" w:rsidRDefault="00505195" w:rsidP="00505195">
      <w:pPr>
        <w:numPr>
          <w:ilvl w:val="0"/>
          <w:numId w:val="1"/>
        </w:numPr>
        <w:jc w:val="center"/>
        <w:rPr>
          <w:rFonts w:ascii="Arial" w:hAnsi="Arial" w:cs="Arial"/>
          <w:b/>
          <w:sz w:val="32"/>
          <w:szCs w:val="32"/>
        </w:rPr>
      </w:pPr>
      <w:r w:rsidRPr="00505195">
        <w:rPr>
          <w:rFonts w:ascii="Arial" w:hAnsi="Arial" w:cs="Arial"/>
          <w:b/>
          <w:sz w:val="32"/>
          <w:szCs w:val="32"/>
        </w:rPr>
        <w:t>«Культура на 2015 – 2017 годы</w:t>
      </w:r>
    </w:p>
    <w:p w:rsidR="00E4793F" w:rsidRPr="00505195" w:rsidRDefault="00505195" w:rsidP="00505195">
      <w:pPr>
        <w:numPr>
          <w:ilvl w:val="0"/>
          <w:numId w:val="1"/>
        </w:numPr>
        <w:jc w:val="center"/>
        <w:rPr>
          <w:rFonts w:ascii="Arial" w:hAnsi="Arial" w:cs="Arial"/>
          <w:b/>
          <w:sz w:val="24"/>
          <w:szCs w:val="24"/>
        </w:rPr>
      </w:pPr>
      <w:r w:rsidRPr="00505195">
        <w:rPr>
          <w:rFonts w:ascii="Arial" w:hAnsi="Arial" w:cs="Arial"/>
          <w:b/>
          <w:sz w:val="32"/>
          <w:szCs w:val="32"/>
        </w:rPr>
        <w:t>Калтукского муниципального образования</w:t>
      </w:r>
      <w:r>
        <w:rPr>
          <w:rFonts w:ascii="Arial" w:hAnsi="Arial" w:cs="Arial"/>
          <w:b/>
          <w:sz w:val="32"/>
          <w:szCs w:val="32"/>
        </w:rPr>
        <w:t>»»</w:t>
      </w:r>
    </w:p>
    <w:p w:rsidR="00505195" w:rsidRPr="00E4793F" w:rsidRDefault="00505195" w:rsidP="00505195">
      <w:pPr>
        <w:numPr>
          <w:ilvl w:val="0"/>
          <w:numId w:val="1"/>
        </w:numPr>
        <w:jc w:val="center"/>
        <w:rPr>
          <w:rFonts w:ascii="Arial" w:hAnsi="Arial" w:cs="Arial"/>
          <w:b/>
          <w:sz w:val="24"/>
          <w:szCs w:val="24"/>
        </w:rPr>
      </w:pPr>
    </w:p>
    <w:p w:rsidR="00E4793F" w:rsidRPr="00E4793F" w:rsidRDefault="00E4793F" w:rsidP="00E4793F">
      <w:pPr>
        <w:widowControl w:val="0"/>
        <w:numPr>
          <w:ilvl w:val="0"/>
          <w:numId w:val="1"/>
        </w:numPr>
        <w:autoSpaceDE w:val="0"/>
        <w:autoSpaceDN w:val="0"/>
        <w:adjustRightInd w:val="0"/>
        <w:ind w:left="0" w:firstLine="709"/>
        <w:jc w:val="both"/>
        <w:rPr>
          <w:rFonts w:ascii="Arial" w:hAnsi="Arial" w:cs="Arial"/>
          <w:sz w:val="24"/>
          <w:szCs w:val="24"/>
        </w:rPr>
      </w:pPr>
      <w:r w:rsidRPr="00E4793F">
        <w:rPr>
          <w:rFonts w:ascii="Arial" w:hAnsi="Arial" w:cs="Arial"/>
          <w:sz w:val="24"/>
          <w:szCs w:val="24"/>
        </w:rPr>
        <w:t xml:space="preserve">    В целях  вовлечения широких слоев населения в активное занятие спортом для полноценного физического и духовного развития граждан и </w:t>
      </w:r>
      <w:proofErr w:type="gramStart"/>
      <w:r w:rsidRPr="00E4793F">
        <w:rPr>
          <w:rFonts w:ascii="Arial" w:hAnsi="Arial" w:cs="Arial"/>
          <w:sz w:val="24"/>
          <w:szCs w:val="24"/>
        </w:rPr>
        <w:t xml:space="preserve">профилактики заболеваний, правонарушений, руководствуясь Федеральным </w:t>
      </w:r>
      <w:hyperlink r:id="rId7" w:history="1">
        <w:r w:rsidRPr="00E4793F">
          <w:rPr>
            <w:rStyle w:val="a8"/>
            <w:rFonts w:ascii="Arial" w:hAnsi="Arial" w:cs="Arial"/>
            <w:color w:val="000000"/>
            <w:sz w:val="24"/>
            <w:szCs w:val="24"/>
          </w:rPr>
          <w:t>закон</w:t>
        </w:r>
      </w:hyperlink>
      <w:r w:rsidRPr="00E4793F">
        <w:rPr>
          <w:rFonts w:ascii="Arial" w:hAnsi="Arial" w:cs="Arial"/>
          <w:sz w:val="24"/>
          <w:szCs w:val="24"/>
        </w:rPr>
        <w:t xml:space="preserve">ом от 04.12.2007 № 329-ФЗ "О физической культуре и спорте в Российской Федерации", </w:t>
      </w:r>
      <w:hyperlink r:id="rId8" w:history="1">
        <w:r w:rsidRPr="00E4793F">
          <w:rPr>
            <w:rStyle w:val="a8"/>
            <w:rFonts w:ascii="Arial" w:hAnsi="Arial" w:cs="Arial"/>
            <w:color w:val="000000"/>
            <w:sz w:val="24"/>
            <w:szCs w:val="24"/>
          </w:rPr>
          <w:t>законом</w:t>
        </w:r>
      </w:hyperlink>
      <w:r w:rsidRPr="00E4793F">
        <w:rPr>
          <w:rFonts w:ascii="Arial" w:hAnsi="Arial" w:cs="Arial"/>
          <w:sz w:val="24"/>
          <w:szCs w:val="24"/>
        </w:rPr>
        <w:t xml:space="preserve"> Иркутской области от 17.12.2008 № 108-оз "О физической культуре и спорте в Иркутской области"</w:t>
      </w:r>
      <w:r w:rsidRPr="00E4793F">
        <w:rPr>
          <w:rFonts w:ascii="Arial" w:hAnsi="Arial" w:cs="Arial"/>
          <w:color w:val="000000"/>
          <w:sz w:val="24"/>
          <w:szCs w:val="24"/>
        </w:rPr>
        <w:t>,</w:t>
      </w:r>
      <w:r w:rsidRPr="00E4793F">
        <w:rPr>
          <w:rFonts w:ascii="Arial" w:hAnsi="Arial" w:cs="Arial"/>
          <w:color w:val="FF0000"/>
          <w:sz w:val="24"/>
          <w:szCs w:val="24"/>
        </w:rPr>
        <w:t xml:space="preserve"> </w:t>
      </w:r>
      <w:r w:rsidRPr="00E4793F">
        <w:rPr>
          <w:rFonts w:ascii="Arial" w:hAnsi="Arial" w:cs="Arial"/>
          <w:sz w:val="24"/>
          <w:szCs w:val="24"/>
        </w:rPr>
        <w:t>руководствуясь Федеральным законом от 06.10.2003г. № 131-ФЗ «Об общих принципах организации местного самоуправления в Российской Федерации, постановлением главы Калтукского муниципального образования «Об утверждении Порядка разработки, реализации и оценки</w:t>
      </w:r>
      <w:proofErr w:type="gramEnd"/>
      <w:r w:rsidRPr="00E4793F">
        <w:rPr>
          <w:rFonts w:ascii="Arial" w:hAnsi="Arial" w:cs="Arial"/>
          <w:sz w:val="24"/>
          <w:szCs w:val="24"/>
        </w:rPr>
        <w:t xml:space="preserve"> эффективности реализации муниципальных программ Калтукского муниципального образования»  от 12.09.2014 г. № 44, от 30.10.2014 г. № 52</w:t>
      </w:r>
      <w:r w:rsidRPr="00E4793F">
        <w:rPr>
          <w:rFonts w:ascii="Arial" w:hAnsi="Arial" w:cs="Arial"/>
          <w:b/>
          <w:sz w:val="24"/>
          <w:szCs w:val="24"/>
        </w:rPr>
        <w:t xml:space="preserve"> «</w:t>
      </w:r>
      <w:r w:rsidRPr="00E4793F">
        <w:rPr>
          <w:rFonts w:ascii="Arial" w:hAnsi="Arial" w:cs="Arial"/>
          <w:sz w:val="24"/>
          <w:szCs w:val="24"/>
        </w:rPr>
        <w:t>О внесении изменений в постановление главы Калтукского муниципального образования  «Об утверждении Порядка разработки, реализации и оценки эффективности реализации муниципальных программ МО «Братский район» от 12.09.2014 г. №  44», ст. 46 Устава Калтукского муниципального образования,-</w:t>
      </w:r>
    </w:p>
    <w:p w:rsidR="00E4793F" w:rsidRPr="00E4793F" w:rsidRDefault="00E4793F" w:rsidP="00E4793F">
      <w:pPr>
        <w:numPr>
          <w:ilvl w:val="0"/>
          <w:numId w:val="1"/>
        </w:numPr>
        <w:ind w:left="0" w:firstLine="709"/>
        <w:jc w:val="both"/>
        <w:rPr>
          <w:rFonts w:ascii="Arial" w:hAnsi="Arial" w:cs="Arial"/>
          <w:sz w:val="24"/>
          <w:szCs w:val="24"/>
        </w:rPr>
      </w:pPr>
    </w:p>
    <w:p w:rsidR="00E4793F" w:rsidRPr="00CD67C1" w:rsidRDefault="00E4793F" w:rsidP="00E4793F">
      <w:pPr>
        <w:numPr>
          <w:ilvl w:val="0"/>
          <w:numId w:val="1"/>
        </w:numPr>
        <w:ind w:left="0" w:firstLine="709"/>
        <w:jc w:val="center"/>
        <w:rPr>
          <w:rFonts w:ascii="Arial" w:hAnsi="Arial" w:cs="Arial"/>
          <w:b/>
          <w:sz w:val="30"/>
          <w:szCs w:val="30"/>
        </w:rPr>
      </w:pPr>
      <w:r w:rsidRPr="00CD67C1">
        <w:rPr>
          <w:rFonts w:ascii="Arial" w:hAnsi="Arial" w:cs="Arial"/>
          <w:b/>
          <w:sz w:val="30"/>
          <w:szCs w:val="30"/>
        </w:rPr>
        <w:t>ПОСТАНОВЛЯЮ:</w:t>
      </w:r>
    </w:p>
    <w:p w:rsidR="00E4793F" w:rsidRPr="00E4793F" w:rsidRDefault="00E4793F" w:rsidP="00E4793F">
      <w:pPr>
        <w:numPr>
          <w:ilvl w:val="0"/>
          <w:numId w:val="1"/>
        </w:numPr>
        <w:ind w:left="0" w:firstLine="709"/>
        <w:jc w:val="both"/>
        <w:rPr>
          <w:rFonts w:ascii="Arial" w:hAnsi="Arial" w:cs="Arial"/>
          <w:sz w:val="24"/>
          <w:szCs w:val="24"/>
        </w:rPr>
      </w:pPr>
    </w:p>
    <w:p w:rsidR="00E4793F" w:rsidRPr="00505195" w:rsidRDefault="00E4793F" w:rsidP="00D83D1F">
      <w:pPr>
        <w:numPr>
          <w:ilvl w:val="0"/>
          <w:numId w:val="1"/>
        </w:numPr>
        <w:ind w:left="0" w:firstLine="851"/>
        <w:jc w:val="both"/>
        <w:rPr>
          <w:rFonts w:ascii="Arial" w:hAnsi="Arial" w:cs="Arial"/>
          <w:sz w:val="24"/>
          <w:szCs w:val="24"/>
        </w:rPr>
      </w:pPr>
      <w:r w:rsidRPr="00E4793F">
        <w:rPr>
          <w:rFonts w:ascii="Arial" w:hAnsi="Arial" w:cs="Arial"/>
          <w:sz w:val="24"/>
          <w:szCs w:val="24"/>
        </w:rPr>
        <w:t xml:space="preserve">     1. Внести изменения в постановление главы Калтукского</w:t>
      </w:r>
      <w:r w:rsidR="00505195">
        <w:rPr>
          <w:rFonts w:ascii="Arial" w:hAnsi="Arial" w:cs="Arial"/>
          <w:sz w:val="24"/>
          <w:szCs w:val="24"/>
        </w:rPr>
        <w:t xml:space="preserve"> муниципального образования № 56</w:t>
      </w:r>
      <w:r w:rsidRPr="00E4793F">
        <w:rPr>
          <w:rFonts w:ascii="Arial" w:hAnsi="Arial" w:cs="Arial"/>
          <w:sz w:val="24"/>
          <w:szCs w:val="24"/>
        </w:rPr>
        <w:t xml:space="preserve"> от 13.11.2014 г. «</w:t>
      </w:r>
      <w:r w:rsidR="00505195" w:rsidRPr="00505195">
        <w:rPr>
          <w:rFonts w:ascii="Arial" w:hAnsi="Arial" w:cs="Arial"/>
          <w:sz w:val="24"/>
          <w:szCs w:val="24"/>
        </w:rPr>
        <w:t>Об утверждении долгосрочной</w:t>
      </w:r>
      <w:r w:rsidR="00505195">
        <w:rPr>
          <w:rFonts w:ascii="Arial" w:hAnsi="Arial" w:cs="Arial"/>
          <w:sz w:val="24"/>
          <w:szCs w:val="24"/>
        </w:rPr>
        <w:t xml:space="preserve"> </w:t>
      </w:r>
      <w:r w:rsidR="00505195" w:rsidRPr="00505195">
        <w:rPr>
          <w:rFonts w:ascii="Arial" w:hAnsi="Arial" w:cs="Arial"/>
          <w:sz w:val="24"/>
          <w:szCs w:val="24"/>
        </w:rPr>
        <w:t>муниципальной Программы</w:t>
      </w:r>
      <w:r w:rsidR="00505195">
        <w:rPr>
          <w:rFonts w:ascii="Arial" w:hAnsi="Arial" w:cs="Arial"/>
          <w:sz w:val="24"/>
          <w:szCs w:val="24"/>
        </w:rPr>
        <w:t xml:space="preserve"> </w:t>
      </w:r>
      <w:r w:rsidR="00505195" w:rsidRPr="00505195">
        <w:rPr>
          <w:rFonts w:ascii="Arial" w:hAnsi="Arial" w:cs="Arial"/>
          <w:sz w:val="24"/>
          <w:szCs w:val="24"/>
        </w:rPr>
        <w:t>«Культура на 2015 – 2017 годы</w:t>
      </w:r>
      <w:r w:rsidR="00505195">
        <w:rPr>
          <w:rFonts w:ascii="Arial" w:hAnsi="Arial" w:cs="Arial"/>
          <w:sz w:val="24"/>
          <w:szCs w:val="24"/>
        </w:rPr>
        <w:t xml:space="preserve"> </w:t>
      </w:r>
      <w:r w:rsidR="00505195" w:rsidRPr="00505195">
        <w:rPr>
          <w:rFonts w:ascii="Arial" w:hAnsi="Arial" w:cs="Arial"/>
          <w:sz w:val="24"/>
          <w:szCs w:val="24"/>
        </w:rPr>
        <w:t>Калтукского муниципального образования»</w:t>
      </w:r>
      <w:r w:rsidRPr="00505195">
        <w:rPr>
          <w:rFonts w:ascii="Arial" w:hAnsi="Arial" w:cs="Arial"/>
          <w:sz w:val="24"/>
          <w:szCs w:val="24"/>
        </w:rPr>
        <w:t>» (Приложение</w:t>
      </w:r>
      <w:r w:rsidR="00505195">
        <w:rPr>
          <w:rFonts w:ascii="Arial" w:hAnsi="Arial" w:cs="Arial"/>
          <w:sz w:val="24"/>
          <w:szCs w:val="24"/>
        </w:rPr>
        <w:t xml:space="preserve"> </w:t>
      </w:r>
      <w:r w:rsidRPr="00505195">
        <w:rPr>
          <w:rFonts w:ascii="Arial" w:hAnsi="Arial" w:cs="Arial"/>
          <w:sz w:val="24"/>
          <w:szCs w:val="24"/>
          <w:lang w:val="en-US"/>
        </w:rPr>
        <w:t>N</w:t>
      </w:r>
      <w:r w:rsidRPr="00505195">
        <w:rPr>
          <w:rFonts w:ascii="Arial" w:hAnsi="Arial" w:cs="Arial"/>
          <w:sz w:val="24"/>
          <w:szCs w:val="24"/>
        </w:rPr>
        <w:t xml:space="preserve"> 1)</w:t>
      </w:r>
      <w:r w:rsidR="00505195">
        <w:rPr>
          <w:rFonts w:ascii="Arial" w:hAnsi="Arial" w:cs="Arial"/>
          <w:sz w:val="24"/>
          <w:szCs w:val="24"/>
        </w:rPr>
        <w:t>.</w:t>
      </w:r>
    </w:p>
    <w:p w:rsidR="00E4793F" w:rsidRPr="00E4793F" w:rsidRDefault="00E4793F" w:rsidP="00E4793F">
      <w:pPr>
        <w:numPr>
          <w:ilvl w:val="0"/>
          <w:numId w:val="1"/>
        </w:numPr>
        <w:ind w:left="0" w:firstLine="709"/>
        <w:jc w:val="both"/>
        <w:outlineLvl w:val="0"/>
        <w:rPr>
          <w:rFonts w:ascii="Arial" w:hAnsi="Arial" w:cs="Arial"/>
          <w:sz w:val="24"/>
          <w:szCs w:val="24"/>
        </w:rPr>
      </w:pPr>
      <w:r w:rsidRPr="00E4793F">
        <w:rPr>
          <w:rFonts w:ascii="Arial" w:hAnsi="Arial" w:cs="Arial"/>
          <w:sz w:val="24"/>
          <w:szCs w:val="24"/>
        </w:rPr>
        <w:t xml:space="preserve">    2. Настоящее постановление подлежит официальному опубликованию в Информационном бюллетене Калтукского муниципального образования.</w:t>
      </w:r>
    </w:p>
    <w:p w:rsidR="00E4793F" w:rsidRPr="00E4793F" w:rsidRDefault="00E4793F" w:rsidP="00E4793F">
      <w:pPr>
        <w:numPr>
          <w:ilvl w:val="0"/>
          <w:numId w:val="1"/>
        </w:numPr>
        <w:ind w:left="0" w:firstLine="709"/>
        <w:jc w:val="both"/>
        <w:outlineLvl w:val="0"/>
        <w:rPr>
          <w:rFonts w:ascii="Arial" w:hAnsi="Arial" w:cs="Arial"/>
          <w:sz w:val="24"/>
          <w:szCs w:val="24"/>
        </w:rPr>
      </w:pPr>
      <w:r w:rsidRPr="00E4793F">
        <w:rPr>
          <w:rFonts w:ascii="Arial" w:hAnsi="Arial" w:cs="Arial"/>
          <w:sz w:val="24"/>
          <w:szCs w:val="24"/>
        </w:rPr>
        <w:t xml:space="preserve">  </w:t>
      </w:r>
    </w:p>
    <w:p w:rsidR="00E4793F" w:rsidRPr="00E4793F" w:rsidRDefault="00E4793F" w:rsidP="00E4793F">
      <w:pPr>
        <w:numPr>
          <w:ilvl w:val="0"/>
          <w:numId w:val="1"/>
        </w:numPr>
        <w:ind w:left="0" w:firstLine="709"/>
        <w:jc w:val="both"/>
        <w:outlineLvl w:val="0"/>
        <w:rPr>
          <w:rFonts w:ascii="Arial" w:hAnsi="Arial" w:cs="Arial"/>
          <w:sz w:val="24"/>
          <w:szCs w:val="24"/>
        </w:rPr>
      </w:pPr>
    </w:p>
    <w:p w:rsidR="00E4793F" w:rsidRPr="00E4793F" w:rsidRDefault="00E4793F" w:rsidP="00E4793F">
      <w:pPr>
        <w:numPr>
          <w:ilvl w:val="0"/>
          <w:numId w:val="1"/>
        </w:numPr>
        <w:ind w:left="0" w:firstLine="709"/>
        <w:jc w:val="both"/>
        <w:outlineLvl w:val="0"/>
        <w:rPr>
          <w:rFonts w:ascii="Arial" w:hAnsi="Arial" w:cs="Arial"/>
          <w:sz w:val="24"/>
          <w:szCs w:val="24"/>
        </w:rPr>
      </w:pPr>
    </w:p>
    <w:p w:rsidR="00E4793F" w:rsidRPr="00E4793F" w:rsidRDefault="00E4793F" w:rsidP="00E4793F">
      <w:pPr>
        <w:numPr>
          <w:ilvl w:val="0"/>
          <w:numId w:val="1"/>
        </w:numPr>
        <w:ind w:left="0" w:firstLine="709"/>
        <w:jc w:val="both"/>
        <w:outlineLvl w:val="0"/>
        <w:rPr>
          <w:rFonts w:ascii="Arial" w:hAnsi="Arial" w:cs="Arial"/>
          <w:sz w:val="24"/>
          <w:szCs w:val="24"/>
        </w:rPr>
      </w:pPr>
      <w:r w:rsidRPr="00E4793F">
        <w:rPr>
          <w:rFonts w:ascii="Arial" w:hAnsi="Arial" w:cs="Arial"/>
          <w:sz w:val="24"/>
          <w:szCs w:val="24"/>
        </w:rPr>
        <w:lastRenderedPageBreak/>
        <w:t xml:space="preserve">  3. </w:t>
      </w:r>
      <w:proofErr w:type="gramStart"/>
      <w:r w:rsidRPr="00E4793F">
        <w:rPr>
          <w:rFonts w:ascii="Arial" w:hAnsi="Arial" w:cs="Arial"/>
          <w:sz w:val="24"/>
          <w:szCs w:val="24"/>
        </w:rPr>
        <w:t>Контроль за</w:t>
      </w:r>
      <w:proofErr w:type="gramEnd"/>
      <w:r w:rsidRPr="00E4793F">
        <w:rPr>
          <w:rFonts w:ascii="Arial" w:hAnsi="Arial" w:cs="Arial"/>
          <w:sz w:val="24"/>
          <w:szCs w:val="24"/>
        </w:rPr>
        <w:t xml:space="preserve"> исполнением настоящего постановления  оставляю за собой</w:t>
      </w:r>
    </w:p>
    <w:p w:rsidR="00E4793F" w:rsidRPr="00E4793F" w:rsidRDefault="00E4793F" w:rsidP="00E4793F">
      <w:pPr>
        <w:numPr>
          <w:ilvl w:val="0"/>
          <w:numId w:val="1"/>
        </w:numPr>
        <w:ind w:left="0" w:firstLine="709"/>
        <w:jc w:val="both"/>
        <w:rPr>
          <w:rFonts w:ascii="Arial" w:hAnsi="Arial" w:cs="Arial"/>
          <w:b/>
          <w:sz w:val="24"/>
          <w:szCs w:val="24"/>
        </w:rPr>
      </w:pPr>
    </w:p>
    <w:p w:rsidR="00E4793F" w:rsidRPr="00E4793F" w:rsidRDefault="00E4793F" w:rsidP="00E4793F">
      <w:pPr>
        <w:numPr>
          <w:ilvl w:val="0"/>
          <w:numId w:val="1"/>
        </w:numPr>
        <w:ind w:left="0" w:firstLine="709"/>
        <w:jc w:val="both"/>
        <w:rPr>
          <w:rFonts w:ascii="Arial" w:hAnsi="Arial" w:cs="Arial"/>
          <w:b/>
          <w:sz w:val="24"/>
          <w:szCs w:val="24"/>
        </w:rPr>
      </w:pPr>
    </w:p>
    <w:p w:rsidR="00E4793F" w:rsidRPr="00E4793F" w:rsidRDefault="00E4793F" w:rsidP="00505195">
      <w:pPr>
        <w:numPr>
          <w:ilvl w:val="0"/>
          <w:numId w:val="1"/>
        </w:numPr>
        <w:ind w:left="0" w:firstLine="0"/>
        <w:jc w:val="both"/>
        <w:rPr>
          <w:rFonts w:ascii="Arial" w:hAnsi="Arial" w:cs="Arial"/>
          <w:b/>
          <w:sz w:val="24"/>
          <w:szCs w:val="24"/>
        </w:rPr>
      </w:pPr>
      <w:r w:rsidRPr="00E4793F">
        <w:rPr>
          <w:rFonts w:ascii="Arial" w:hAnsi="Arial" w:cs="Arial"/>
          <w:b/>
          <w:sz w:val="24"/>
          <w:szCs w:val="24"/>
        </w:rPr>
        <w:t>Глава Калтукского</w:t>
      </w:r>
    </w:p>
    <w:p w:rsidR="00E4793F" w:rsidRPr="00E4793F" w:rsidRDefault="00E4793F" w:rsidP="00505195">
      <w:pPr>
        <w:numPr>
          <w:ilvl w:val="0"/>
          <w:numId w:val="1"/>
        </w:numPr>
        <w:ind w:left="0" w:firstLine="0"/>
        <w:jc w:val="both"/>
        <w:rPr>
          <w:rFonts w:ascii="Arial" w:hAnsi="Arial" w:cs="Arial"/>
          <w:b/>
          <w:sz w:val="24"/>
          <w:szCs w:val="24"/>
        </w:rPr>
      </w:pPr>
      <w:r w:rsidRPr="00E4793F">
        <w:rPr>
          <w:rFonts w:ascii="Arial" w:hAnsi="Arial" w:cs="Arial"/>
          <w:b/>
          <w:sz w:val="24"/>
          <w:szCs w:val="24"/>
        </w:rPr>
        <w:t>муниципального образования</w:t>
      </w:r>
    </w:p>
    <w:p w:rsidR="00E4793F" w:rsidRPr="00E4793F" w:rsidRDefault="00E4793F" w:rsidP="00505195">
      <w:pPr>
        <w:numPr>
          <w:ilvl w:val="0"/>
          <w:numId w:val="1"/>
        </w:numPr>
        <w:ind w:left="0" w:firstLine="0"/>
        <w:jc w:val="both"/>
        <w:rPr>
          <w:rFonts w:ascii="Arial" w:hAnsi="Arial" w:cs="Arial"/>
          <w:b/>
          <w:sz w:val="24"/>
          <w:szCs w:val="24"/>
        </w:rPr>
      </w:pPr>
      <w:r w:rsidRPr="00E4793F">
        <w:rPr>
          <w:rFonts w:ascii="Arial" w:hAnsi="Arial" w:cs="Arial"/>
          <w:b/>
          <w:sz w:val="24"/>
          <w:szCs w:val="24"/>
        </w:rPr>
        <w:t>А.Ю. Гутенко</w:t>
      </w:r>
    </w:p>
    <w:p w:rsidR="00E4793F" w:rsidRPr="00E4793F" w:rsidRDefault="00E4793F" w:rsidP="00E4793F">
      <w:pPr>
        <w:pStyle w:val="ConsPlusNonformat"/>
        <w:numPr>
          <w:ilvl w:val="0"/>
          <w:numId w:val="1"/>
        </w:numPr>
        <w:ind w:left="0" w:firstLine="709"/>
        <w:rPr>
          <w:rFonts w:ascii="Arial" w:hAnsi="Arial" w:cs="Arial"/>
          <w:sz w:val="24"/>
          <w:szCs w:val="24"/>
        </w:rPr>
      </w:pPr>
    </w:p>
    <w:p w:rsidR="00E4793F" w:rsidRPr="000F3092" w:rsidRDefault="00E4793F" w:rsidP="00E4793F">
      <w:pPr>
        <w:pStyle w:val="ConsPlusNonformat"/>
        <w:numPr>
          <w:ilvl w:val="0"/>
          <w:numId w:val="1"/>
        </w:numPr>
        <w:rPr>
          <w:rFonts w:ascii="Arial" w:hAnsi="Arial" w:cs="Arial"/>
          <w:sz w:val="24"/>
          <w:szCs w:val="24"/>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2511E">
      <w:pPr>
        <w:pStyle w:val="2"/>
        <w:ind w:right="0"/>
        <w:jc w:val="right"/>
        <w:rPr>
          <w:b w:val="0"/>
          <w:szCs w:val="28"/>
        </w:rPr>
      </w:pPr>
    </w:p>
    <w:p w:rsidR="00E4793F" w:rsidRDefault="00E4793F" w:rsidP="00505195">
      <w:pPr>
        <w:pStyle w:val="2"/>
        <w:numPr>
          <w:ilvl w:val="0"/>
          <w:numId w:val="0"/>
        </w:numPr>
        <w:ind w:right="0"/>
        <w:jc w:val="left"/>
        <w:rPr>
          <w:b w:val="0"/>
          <w:szCs w:val="28"/>
        </w:rPr>
      </w:pPr>
    </w:p>
    <w:p w:rsidR="00505195" w:rsidRDefault="00505195" w:rsidP="00505195"/>
    <w:p w:rsidR="00505195" w:rsidRDefault="00505195" w:rsidP="00505195"/>
    <w:p w:rsidR="00505195" w:rsidRDefault="00505195" w:rsidP="00505195"/>
    <w:p w:rsidR="00505195" w:rsidRPr="00505195" w:rsidRDefault="00505195" w:rsidP="00505195"/>
    <w:p w:rsidR="00E4793F" w:rsidRDefault="00E4793F" w:rsidP="0052511E">
      <w:pPr>
        <w:pStyle w:val="2"/>
        <w:ind w:right="0"/>
        <w:jc w:val="right"/>
        <w:rPr>
          <w:b w:val="0"/>
          <w:szCs w:val="28"/>
        </w:rPr>
      </w:pPr>
    </w:p>
    <w:p w:rsidR="00505195" w:rsidRDefault="00505195" w:rsidP="00E4793F">
      <w:pPr>
        <w:pStyle w:val="2"/>
        <w:numPr>
          <w:ilvl w:val="0"/>
          <w:numId w:val="0"/>
        </w:numPr>
        <w:ind w:right="0"/>
        <w:jc w:val="right"/>
        <w:rPr>
          <w:rFonts w:ascii="Courier New" w:hAnsi="Courier New" w:cs="Courier New"/>
          <w:b w:val="0"/>
          <w:sz w:val="22"/>
          <w:szCs w:val="22"/>
        </w:rPr>
      </w:pPr>
    </w:p>
    <w:p w:rsidR="00402510" w:rsidRPr="00505195" w:rsidRDefault="0052511E" w:rsidP="00E4793F">
      <w:pPr>
        <w:pStyle w:val="2"/>
        <w:numPr>
          <w:ilvl w:val="0"/>
          <w:numId w:val="0"/>
        </w:numPr>
        <w:ind w:right="0"/>
        <w:jc w:val="right"/>
        <w:rPr>
          <w:rFonts w:ascii="Courier New" w:hAnsi="Courier New" w:cs="Courier New"/>
          <w:b w:val="0"/>
          <w:sz w:val="22"/>
          <w:szCs w:val="22"/>
        </w:rPr>
      </w:pPr>
      <w:r w:rsidRPr="00505195">
        <w:rPr>
          <w:rFonts w:ascii="Courier New" w:hAnsi="Courier New" w:cs="Courier New"/>
          <w:b w:val="0"/>
          <w:sz w:val="22"/>
          <w:szCs w:val="22"/>
        </w:rPr>
        <w:t>Утверждена</w:t>
      </w:r>
    </w:p>
    <w:p w:rsidR="00505195" w:rsidRPr="00505195" w:rsidRDefault="0052511E" w:rsidP="0052511E">
      <w:pPr>
        <w:jc w:val="right"/>
        <w:rPr>
          <w:rFonts w:ascii="Courier New" w:hAnsi="Courier New" w:cs="Courier New"/>
          <w:sz w:val="22"/>
          <w:szCs w:val="22"/>
        </w:rPr>
      </w:pPr>
      <w:r w:rsidRPr="00505195">
        <w:rPr>
          <w:rFonts w:ascii="Courier New" w:hAnsi="Courier New" w:cs="Courier New"/>
          <w:sz w:val="22"/>
          <w:szCs w:val="22"/>
        </w:rPr>
        <w:t xml:space="preserve">Постановлением Главы </w:t>
      </w:r>
    </w:p>
    <w:p w:rsidR="0052511E" w:rsidRPr="00505195" w:rsidRDefault="00505195" w:rsidP="0052511E">
      <w:pPr>
        <w:jc w:val="right"/>
        <w:rPr>
          <w:rFonts w:ascii="Courier New" w:hAnsi="Courier New" w:cs="Courier New"/>
          <w:sz w:val="22"/>
          <w:szCs w:val="22"/>
        </w:rPr>
      </w:pPr>
      <w:r w:rsidRPr="00505195">
        <w:rPr>
          <w:rFonts w:ascii="Courier New" w:hAnsi="Courier New" w:cs="Courier New"/>
          <w:sz w:val="22"/>
          <w:szCs w:val="22"/>
        </w:rPr>
        <w:t>Калтукского муниципального образования</w:t>
      </w:r>
    </w:p>
    <w:p w:rsidR="00935043" w:rsidRPr="00505195" w:rsidRDefault="00402510" w:rsidP="0052511E">
      <w:pPr>
        <w:pStyle w:val="2"/>
        <w:ind w:right="0"/>
        <w:jc w:val="right"/>
        <w:rPr>
          <w:rFonts w:ascii="Courier New" w:hAnsi="Courier New" w:cs="Courier New"/>
          <w:bCs/>
          <w:sz w:val="22"/>
          <w:szCs w:val="22"/>
        </w:rPr>
      </w:pPr>
      <w:r w:rsidRPr="00505195">
        <w:rPr>
          <w:rFonts w:ascii="Courier New" w:hAnsi="Courier New" w:cs="Courier New"/>
          <w:b w:val="0"/>
          <w:sz w:val="22"/>
          <w:szCs w:val="22"/>
        </w:rPr>
        <w:t>от</w:t>
      </w:r>
      <w:r w:rsidR="00CD67C1">
        <w:rPr>
          <w:rFonts w:ascii="Courier New" w:hAnsi="Courier New" w:cs="Courier New"/>
          <w:b w:val="0"/>
          <w:sz w:val="22"/>
          <w:szCs w:val="22"/>
        </w:rPr>
        <w:t xml:space="preserve"> 12.12.2016 г. № 93</w:t>
      </w:r>
    </w:p>
    <w:p w:rsidR="00935043" w:rsidRPr="0052511E" w:rsidRDefault="00935043" w:rsidP="0052511E">
      <w:pPr>
        <w:pStyle w:val="2"/>
        <w:ind w:right="0"/>
        <w:jc w:val="right"/>
        <w:rPr>
          <w:bCs/>
          <w:szCs w:val="28"/>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935043" w:rsidRPr="00935043" w:rsidRDefault="00935043">
      <w:pPr>
        <w:pStyle w:val="2"/>
        <w:ind w:right="0"/>
        <w:rPr>
          <w:bCs/>
          <w:sz w:val="32"/>
          <w:szCs w:val="32"/>
        </w:rPr>
      </w:pPr>
    </w:p>
    <w:p w:rsidR="006A3E70" w:rsidRPr="00505195" w:rsidRDefault="00C078A3" w:rsidP="006A3E70">
      <w:pPr>
        <w:pStyle w:val="2"/>
        <w:ind w:right="0"/>
        <w:rPr>
          <w:rFonts w:ascii="Arial" w:hAnsi="Arial" w:cs="Arial"/>
          <w:sz w:val="32"/>
          <w:szCs w:val="32"/>
        </w:rPr>
      </w:pPr>
      <w:r w:rsidRPr="00505195">
        <w:rPr>
          <w:rFonts w:ascii="Arial" w:hAnsi="Arial" w:cs="Arial"/>
          <w:sz w:val="32"/>
          <w:szCs w:val="32"/>
        </w:rPr>
        <w:t>МУНИЦИПАЛЬНАЯ ПРОГРАММА</w:t>
      </w:r>
      <w:r w:rsidR="00935043" w:rsidRPr="00505195">
        <w:rPr>
          <w:rFonts w:ascii="Arial" w:hAnsi="Arial" w:cs="Arial"/>
          <w:sz w:val="32"/>
          <w:szCs w:val="32"/>
        </w:rPr>
        <w:t xml:space="preserve"> </w:t>
      </w:r>
      <w:r w:rsidR="00402510" w:rsidRPr="00505195">
        <w:rPr>
          <w:rFonts w:ascii="Arial" w:hAnsi="Arial" w:cs="Arial"/>
          <w:sz w:val="32"/>
          <w:szCs w:val="32"/>
        </w:rPr>
        <w:t xml:space="preserve"> </w:t>
      </w:r>
    </w:p>
    <w:p w:rsidR="0052511E" w:rsidRPr="00505195" w:rsidRDefault="0052511E" w:rsidP="006A3E70">
      <w:pPr>
        <w:pStyle w:val="2"/>
        <w:ind w:right="0"/>
        <w:rPr>
          <w:rFonts w:ascii="Arial" w:hAnsi="Arial" w:cs="Arial"/>
          <w:sz w:val="32"/>
          <w:szCs w:val="32"/>
        </w:rPr>
      </w:pPr>
      <w:r w:rsidRPr="00505195">
        <w:rPr>
          <w:rFonts w:ascii="Arial" w:hAnsi="Arial" w:cs="Arial"/>
          <w:bCs/>
          <w:sz w:val="32"/>
          <w:szCs w:val="32"/>
        </w:rPr>
        <w:t xml:space="preserve">«КУЛЬТУРА» </w:t>
      </w:r>
    </w:p>
    <w:p w:rsidR="0052511E" w:rsidRPr="00505195" w:rsidRDefault="0052511E" w:rsidP="006A3E70">
      <w:pPr>
        <w:pStyle w:val="2"/>
        <w:ind w:right="0"/>
        <w:rPr>
          <w:rFonts w:ascii="Arial" w:hAnsi="Arial" w:cs="Arial"/>
          <w:sz w:val="32"/>
          <w:szCs w:val="32"/>
        </w:rPr>
      </w:pPr>
      <w:r w:rsidRPr="00505195">
        <w:rPr>
          <w:rFonts w:ascii="Arial" w:hAnsi="Arial" w:cs="Arial"/>
          <w:bCs/>
          <w:sz w:val="32"/>
          <w:szCs w:val="32"/>
        </w:rPr>
        <w:t>МО «КАЛТУКСКОЕ СЕЛЬСКОЕ ПОСЕЛЕНИЕ»</w:t>
      </w:r>
    </w:p>
    <w:p w:rsidR="00FF54C2" w:rsidRPr="00505195" w:rsidRDefault="00A84441" w:rsidP="006A3E70">
      <w:pPr>
        <w:pStyle w:val="2"/>
        <w:ind w:right="0"/>
        <w:rPr>
          <w:rFonts w:ascii="Arial" w:hAnsi="Arial" w:cs="Arial"/>
          <w:sz w:val="32"/>
          <w:szCs w:val="32"/>
        </w:rPr>
      </w:pPr>
      <w:r w:rsidRPr="00505195">
        <w:rPr>
          <w:rFonts w:ascii="Arial" w:hAnsi="Arial" w:cs="Arial"/>
          <w:bCs/>
          <w:sz w:val="32"/>
          <w:szCs w:val="32"/>
        </w:rPr>
        <w:t>2016-2019</w:t>
      </w:r>
      <w:r w:rsidR="00FF54C2" w:rsidRPr="00505195">
        <w:rPr>
          <w:rFonts w:ascii="Arial" w:hAnsi="Arial" w:cs="Arial"/>
          <w:bCs/>
          <w:sz w:val="32"/>
          <w:szCs w:val="32"/>
        </w:rPr>
        <w:t xml:space="preserve"> </w:t>
      </w:r>
      <w:r w:rsidR="00C078A3" w:rsidRPr="00505195">
        <w:rPr>
          <w:rFonts w:ascii="Arial" w:hAnsi="Arial" w:cs="Arial"/>
          <w:bCs/>
          <w:sz w:val="32"/>
          <w:szCs w:val="32"/>
        </w:rPr>
        <w:t>ГОДЫ</w:t>
      </w:r>
    </w:p>
    <w:p w:rsidR="00FF54C2" w:rsidRDefault="00FF54C2">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Default="00935043">
      <w:pPr>
        <w:jc w:val="center"/>
        <w:rPr>
          <w:sz w:val="28"/>
          <w:szCs w:val="28"/>
        </w:rPr>
      </w:pPr>
    </w:p>
    <w:p w:rsidR="00935043" w:rsidRPr="00505195" w:rsidRDefault="00BD4ADA">
      <w:pPr>
        <w:jc w:val="center"/>
        <w:rPr>
          <w:rFonts w:ascii="Arial" w:hAnsi="Arial" w:cs="Arial"/>
          <w:sz w:val="24"/>
          <w:szCs w:val="24"/>
        </w:rPr>
      </w:pPr>
      <w:r w:rsidRPr="00505195">
        <w:rPr>
          <w:rFonts w:ascii="Arial" w:hAnsi="Arial" w:cs="Arial"/>
          <w:sz w:val="24"/>
          <w:szCs w:val="24"/>
        </w:rPr>
        <w:t>Калтук</w:t>
      </w:r>
      <w:r w:rsidR="00A84441" w:rsidRPr="00505195">
        <w:rPr>
          <w:rFonts w:ascii="Arial" w:hAnsi="Arial" w:cs="Arial"/>
          <w:sz w:val="24"/>
          <w:szCs w:val="24"/>
        </w:rPr>
        <w:t>, 2016</w:t>
      </w:r>
      <w:r w:rsidR="00C078A3" w:rsidRPr="00505195">
        <w:rPr>
          <w:rFonts w:ascii="Arial" w:hAnsi="Arial" w:cs="Arial"/>
          <w:sz w:val="24"/>
          <w:szCs w:val="24"/>
        </w:rPr>
        <w:t xml:space="preserve"> год</w:t>
      </w:r>
    </w:p>
    <w:p w:rsidR="00540208" w:rsidRPr="00505195" w:rsidRDefault="00540208" w:rsidP="00540208">
      <w:pPr>
        <w:rPr>
          <w:rFonts w:ascii="Arial" w:hAnsi="Arial" w:cs="Arial"/>
          <w:sz w:val="24"/>
          <w:szCs w:val="24"/>
        </w:rPr>
      </w:pPr>
    </w:p>
    <w:p w:rsidR="00540208" w:rsidRDefault="00540208" w:rsidP="00540208">
      <w:pPr>
        <w:rPr>
          <w:sz w:val="28"/>
          <w:szCs w:val="28"/>
        </w:rPr>
      </w:pPr>
    </w:p>
    <w:p w:rsidR="00FF54C2" w:rsidRPr="00505195" w:rsidRDefault="00FF54C2" w:rsidP="0052511E">
      <w:pPr>
        <w:tabs>
          <w:tab w:val="left" w:pos="7785"/>
        </w:tabs>
        <w:jc w:val="center"/>
        <w:rPr>
          <w:rFonts w:ascii="Arial" w:hAnsi="Arial" w:cs="Arial"/>
          <w:sz w:val="30"/>
          <w:szCs w:val="30"/>
        </w:rPr>
      </w:pPr>
      <w:r w:rsidRPr="00505195">
        <w:rPr>
          <w:rFonts w:ascii="Arial" w:hAnsi="Arial" w:cs="Arial"/>
          <w:bCs/>
          <w:sz w:val="30"/>
          <w:szCs w:val="30"/>
        </w:rPr>
        <w:t>Паспорт муниципальной программы</w:t>
      </w:r>
    </w:p>
    <w:p w:rsidR="0052511E" w:rsidRPr="00505195" w:rsidRDefault="0052511E" w:rsidP="0052511E">
      <w:pPr>
        <w:pStyle w:val="2"/>
        <w:ind w:right="0"/>
        <w:rPr>
          <w:rFonts w:ascii="Arial" w:hAnsi="Arial" w:cs="Arial"/>
          <w:b w:val="0"/>
          <w:sz w:val="30"/>
          <w:szCs w:val="30"/>
        </w:rPr>
      </w:pPr>
      <w:r w:rsidRPr="00505195">
        <w:rPr>
          <w:rFonts w:ascii="Arial" w:hAnsi="Arial" w:cs="Arial"/>
          <w:b w:val="0"/>
          <w:bCs/>
          <w:sz w:val="30"/>
          <w:szCs w:val="30"/>
        </w:rPr>
        <w:t>«Культура»</w:t>
      </w:r>
    </w:p>
    <w:p w:rsidR="006A3E70" w:rsidRPr="00505195" w:rsidRDefault="0052511E" w:rsidP="0052511E">
      <w:pPr>
        <w:pStyle w:val="2"/>
        <w:ind w:right="0"/>
        <w:rPr>
          <w:rFonts w:ascii="Arial" w:hAnsi="Arial" w:cs="Arial"/>
          <w:b w:val="0"/>
          <w:sz w:val="30"/>
          <w:szCs w:val="30"/>
        </w:rPr>
      </w:pPr>
      <w:r w:rsidRPr="00505195">
        <w:rPr>
          <w:rFonts w:ascii="Arial" w:hAnsi="Arial" w:cs="Arial"/>
          <w:b w:val="0"/>
          <w:bCs/>
          <w:sz w:val="30"/>
          <w:szCs w:val="30"/>
        </w:rPr>
        <w:t xml:space="preserve">МО «Калтукское сельское поселение» </w:t>
      </w:r>
      <w:r w:rsidR="00A84441" w:rsidRPr="00505195">
        <w:rPr>
          <w:rFonts w:ascii="Arial" w:hAnsi="Arial" w:cs="Arial"/>
          <w:b w:val="0"/>
          <w:bCs/>
          <w:sz w:val="30"/>
          <w:szCs w:val="30"/>
        </w:rPr>
        <w:t>2016-2019</w:t>
      </w:r>
      <w:r w:rsidR="006A3E70" w:rsidRPr="00505195">
        <w:rPr>
          <w:rFonts w:ascii="Arial" w:hAnsi="Arial" w:cs="Arial"/>
          <w:b w:val="0"/>
          <w:bCs/>
          <w:sz w:val="30"/>
          <w:szCs w:val="30"/>
        </w:rPr>
        <w:t xml:space="preserve"> годы</w:t>
      </w:r>
    </w:p>
    <w:p w:rsidR="00FF54C2" w:rsidRPr="00540208" w:rsidRDefault="00FF54C2">
      <w:pPr>
        <w:tabs>
          <w:tab w:val="left" w:pos="7785"/>
        </w:tabs>
        <w:ind w:firstLine="735"/>
        <w:jc w:val="both"/>
        <w:rPr>
          <w:color w:val="000000"/>
          <w:sz w:val="24"/>
          <w:szCs w:val="24"/>
        </w:rPr>
      </w:pPr>
    </w:p>
    <w:tbl>
      <w:tblPr>
        <w:tblW w:w="9363" w:type="dxa"/>
        <w:tblInd w:w="101" w:type="dxa"/>
        <w:tblLayout w:type="fixed"/>
        <w:tblLook w:val="0000" w:firstRow="0" w:lastRow="0" w:firstColumn="0" w:lastColumn="0" w:noHBand="0" w:noVBand="0"/>
      </w:tblPr>
      <w:tblGrid>
        <w:gridCol w:w="1984"/>
        <w:gridCol w:w="8"/>
        <w:gridCol w:w="850"/>
        <w:gridCol w:w="1087"/>
        <w:gridCol w:w="1181"/>
        <w:gridCol w:w="1229"/>
        <w:gridCol w:w="992"/>
        <w:gridCol w:w="1134"/>
        <w:gridCol w:w="898"/>
      </w:tblGrid>
      <w:tr w:rsidR="00402510" w:rsidRPr="00540208" w:rsidTr="00EA1771">
        <w:tc>
          <w:tcPr>
            <w:tcW w:w="1984" w:type="dxa"/>
            <w:tcBorders>
              <w:top w:val="single" w:sz="4" w:space="0" w:color="000000"/>
              <w:left w:val="single" w:sz="4" w:space="0" w:color="000000"/>
              <w:bottom w:val="single" w:sz="4" w:space="0" w:color="000000"/>
            </w:tcBorders>
            <w:shd w:val="clear" w:color="auto" w:fill="auto"/>
          </w:tcPr>
          <w:p w:rsidR="00402510" w:rsidRPr="00505195" w:rsidRDefault="00402510">
            <w:pPr>
              <w:snapToGrid w:val="0"/>
              <w:jc w:val="center"/>
              <w:rPr>
                <w:rFonts w:ascii="Courier New" w:hAnsi="Courier New" w:cs="Courier New"/>
                <w:sz w:val="22"/>
                <w:szCs w:val="22"/>
              </w:rPr>
            </w:pPr>
            <w:r w:rsidRPr="00505195">
              <w:rPr>
                <w:rFonts w:ascii="Courier New" w:hAnsi="Courier New" w:cs="Courier New"/>
                <w:sz w:val="22"/>
                <w:szCs w:val="22"/>
              </w:rPr>
              <w:t>Наименование муниципальной программы</w:t>
            </w:r>
          </w:p>
        </w:tc>
        <w:tc>
          <w:tcPr>
            <w:tcW w:w="7379" w:type="dxa"/>
            <w:gridSpan w:val="8"/>
            <w:tcBorders>
              <w:top w:val="single" w:sz="4" w:space="0" w:color="000000"/>
              <w:left w:val="single" w:sz="4" w:space="0" w:color="000000"/>
              <w:bottom w:val="single" w:sz="4" w:space="0" w:color="000000"/>
              <w:right w:val="single" w:sz="4" w:space="0" w:color="000000"/>
            </w:tcBorders>
            <w:shd w:val="clear" w:color="auto" w:fill="auto"/>
          </w:tcPr>
          <w:p w:rsidR="00402510" w:rsidRPr="00505195" w:rsidRDefault="00402510" w:rsidP="00E16DEB">
            <w:pPr>
              <w:snapToGrid w:val="0"/>
              <w:rPr>
                <w:rFonts w:ascii="Courier New" w:hAnsi="Courier New" w:cs="Courier New"/>
                <w:sz w:val="22"/>
                <w:szCs w:val="22"/>
              </w:rPr>
            </w:pPr>
            <w:r w:rsidRPr="00505195">
              <w:rPr>
                <w:rFonts w:ascii="Courier New" w:hAnsi="Courier New" w:cs="Courier New"/>
                <w:sz w:val="22"/>
                <w:szCs w:val="22"/>
              </w:rPr>
              <w:t>«Культура»</w:t>
            </w:r>
          </w:p>
        </w:tc>
      </w:tr>
      <w:tr w:rsidR="00402510" w:rsidRPr="00540208" w:rsidTr="00EA1771">
        <w:tc>
          <w:tcPr>
            <w:tcW w:w="1992" w:type="dxa"/>
            <w:gridSpan w:val="2"/>
            <w:tcBorders>
              <w:left w:val="single" w:sz="4" w:space="0" w:color="000000"/>
              <w:bottom w:val="single" w:sz="4" w:space="0" w:color="000000"/>
            </w:tcBorders>
            <w:shd w:val="clear" w:color="auto" w:fill="auto"/>
          </w:tcPr>
          <w:p w:rsidR="00402510" w:rsidRPr="00505195" w:rsidRDefault="00402510">
            <w:pPr>
              <w:snapToGrid w:val="0"/>
              <w:rPr>
                <w:rFonts w:ascii="Courier New" w:hAnsi="Courier New" w:cs="Courier New"/>
                <w:sz w:val="22"/>
                <w:szCs w:val="22"/>
              </w:rPr>
            </w:pPr>
            <w:r w:rsidRPr="00505195">
              <w:rPr>
                <w:rFonts w:ascii="Courier New" w:hAnsi="Courier New" w:cs="Courier New"/>
                <w:sz w:val="22"/>
                <w:szCs w:val="22"/>
              </w:rPr>
              <w:t xml:space="preserve">Ответственный исполнитель </w:t>
            </w:r>
          </w:p>
          <w:p w:rsidR="00402510" w:rsidRPr="00505195" w:rsidRDefault="00402510">
            <w:pPr>
              <w:snapToGrid w:val="0"/>
              <w:rPr>
                <w:rFonts w:ascii="Courier New" w:hAnsi="Courier New" w:cs="Courier New"/>
                <w:sz w:val="22"/>
                <w:szCs w:val="22"/>
              </w:rPr>
            </w:pPr>
            <w:r w:rsidRPr="00505195">
              <w:rPr>
                <w:rFonts w:ascii="Courier New" w:hAnsi="Courier New" w:cs="Courier New"/>
                <w:sz w:val="22"/>
                <w:szCs w:val="22"/>
              </w:rPr>
              <w:t xml:space="preserve">муниципальной </w:t>
            </w:r>
          </w:p>
          <w:p w:rsidR="00402510" w:rsidRPr="00505195" w:rsidRDefault="00402510">
            <w:pPr>
              <w:snapToGrid w:val="0"/>
              <w:rPr>
                <w:rFonts w:ascii="Courier New" w:hAnsi="Courier New" w:cs="Courier New"/>
                <w:sz w:val="22"/>
                <w:szCs w:val="22"/>
              </w:rPr>
            </w:pPr>
            <w:r w:rsidRPr="00505195">
              <w:rPr>
                <w:rFonts w:ascii="Courier New" w:hAnsi="Courier New" w:cs="Courier New"/>
                <w:sz w:val="22"/>
                <w:szCs w:val="22"/>
              </w:rPr>
              <w:t>программы</w:t>
            </w:r>
          </w:p>
        </w:tc>
        <w:tc>
          <w:tcPr>
            <w:tcW w:w="7371" w:type="dxa"/>
            <w:gridSpan w:val="7"/>
            <w:tcBorders>
              <w:left w:val="single" w:sz="4" w:space="0" w:color="000000"/>
              <w:bottom w:val="single" w:sz="4" w:space="0" w:color="000000"/>
              <w:right w:val="single" w:sz="4" w:space="0" w:color="000000"/>
            </w:tcBorders>
            <w:shd w:val="clear" w:color="auto" w:fill="auto"/>
          </w:tcPr>
          <w:p w:rsidR="00402510" w:rsidRPr="00505195" w:rsidRDefault="00BD4ADA">
            <w:pPr>
              <w:snapToGrid w:val="0"/>
              <w:jc w:val="both"/>
              <w:rPr>
                <w:rFonts w:ascii="Courier New" w:hAnsi="Courier New" w:cs="Courier New"/>
                <w:sz w:val="22"/>
                <w:szCs w:val="22"/>
              </w:rPr>
            </w:pPr>
            <w:r w:rsidRPr="00505195">
              <w:rPr>
                <w:rFonts w:ascii="Courier New" w:hAnsi="Courier New" w:cs="Courier New"/>
                <w:sz w:val="22"/>
                <w:szCs w:val="22"/>
              </w:rPr>
              <w:t>Администрация МО «Калтукское</w:t>
            </w:r>
            <w:r w:rsidR="008771A5" w:rsidRPr="00505195">
              <w:rPr>
                <w:rFonts w:ascii="Courier New" w:hAnsi="Courier New" w:cs="Courier New"/>
                <w:sz w:val="22"/>
                <w:szCs w:val="22"/>
              </w:rPr>
              <w:t xml:space="preserve"> сельское поселение</w:t>
            </w:r>
            <w:r w:rsidR="00A55089" w:rsidRPr="00505195">
              <w:rPr>
                <w:rFonts w:ascii="Courier New" w:hAnsi="Courier New" w:cs="Courier New"/>
                <w:sz w:val="22"/>
                <w:szCs w:val="22"/>
              </w:rPr>
              <w:t>»</w:t>
            </w:r>
          </w:p>
        </w:tc>
      </w:tr>
      <w:tr w:rsidR="00402510" w:rsidRPr="00540208" w:rsidTr="00EA1771">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402510" w:rsidRPr="00505195" w:rsidRDefault="00402510" w:rsidP="007C2F60">
            <w:pPr>
              <w:snapToGrid w:val="0"/>
              <w:rPr>
                <w:rFonts w:ascii="Courier New" w:hAnsi="Courier New" w:cs="Courier New"/>
                <w:sz w:val="22"/>
                <w:szCs w:val="22"/>
              </w:rPr>
            </w:pPr>
            <w:r w:rsidRPr="00505195">
              <w:rPr>
                <w:rFonts w:ascii="Courier New" w:hAnsi="Courier New" w:cs="Courier New"/>
                <w:sz w:val="22"/>
                <w:szCs w:val="22"/>
              </w:rPr>
              <w:t>Участники муниципальной программы</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rsidR="00402510" w:rsidRPr="00505195" w:rsidRDefault="008771A5" w:rsidP="007C2F60">
            <w:pPr>
              <w:tabs>
                <w:tab w:val="left" w:pos="1140"/>
              </w:tabs>
              <w:snapToGrid w:val="0"/>
              <w:jc w:val="both"/>
              <w:rPr>
                <w:rFonts w:ascii="Courier New" w:hAnsi="Courier New" w:cs="Courier New"/>
                <w:sz w:val="22"/>
                <w:szCs w:val="22"/>
              </w:rPr>
            </w:pPr>
            <w:r w:rsidRPr="00505195">
              <w:rPr>
                <w:rFonts w:ascii="Courier New" w:hAnsi="Courier New" w:cs="Courier New"/>
                <w:sz w:val="22"/>
                <w:szCs w:val="22"/>
              </w:rPr>
              <w:t>Муниципальное казённое учр</w:t>
            </w:r>
            <w:r w:rsidR="00BD4ADA" w:rsidRPr="00505195">
              <w:rPr>
                <w:rFonts w:ascii="Courier New" w:hAnsi="Courier New" w:cs="Courier New"/>
                <w:sz w:val="22"/>
                <w:szCs w:val="22"/>
              </w:rPr>
              <w:t>еждение культуры «Калтукский</w:t>
            </w:r>
            <w:r w:rsidRPr="00505195">
              <w:rPr>
                <w:rFonts w:ascii="Courier New" w:hAnsi="Courier New" w:cs="Courier New"/>
                <w:sz w:val="22"/>
                <w:szCs w:val="22"/>
              </w:rPr>
              <w:t xml:space="preserve"> культурно-досуговый центр Братского района»</w:t>
            </w:r>
          </w:p>
        </w:tc>
      </w:tr>
      <w:tr w:rsidR="00402510" w:rsidRPr="00540208" w:rsidTr="00EA1771">
        <w:tc>
          <w:tcPr>
            <w:tcW w:w="1992" w:type="dxa"/>
            <w:gridSpan w:val="2"/>
            <w:tcBorders>
              <w:top w:val="single" w:sz="4" w:space="0" w:color="auto"/>
              <w:left w:val="single" w:sz="4" w:space="0" w:color="000000"/>
              <w:bottom w:val="single" w:sz="4" w:space="0" w:color="auto"/>
            </w:tcBorders>
            <w:shd w:val="clear" w:color="auto" w:fill="auto"/>
          </w:tcPr>
          <w:p w:rsidR="00402510" w:rsidRPr="00505195" w:rsidRDefault="00402510" w:rsidP="007C2F60">
            <w:pPr>
              <w:tabs>
                <w:tab w:val="left" w:pos="900"/>
              </w:tabs>
              <w:snapToGrid w:val="0"/>
              <w:rPr>
                <w:rFonts w:ascii="Courier New" w:hAnsi="Courier New" w:cs="Courier New"/>
                <w:color w:val="000000"/>
                <w:sz w:val="22"/>
                <w:szCs w:val="22"/>
              </w:rPr>
            </w:pPr>
            <w:r w:rsidRPr="00505195">
              <w:rPr>
                <w:rFonts w:ascii="Courier New" w:hAnsi="Courier New" w:cs="Courier New"/>
                <w:color w:val="000000"/>
                <w:sz w:val="22"/>
                <w:szCs w:val="22"/>
              </w:rPr>
              <w:t>Цель  муниципальной программы</w:t>
            </w:r>
          </w:p>
        </w:tc>
        <w:tc>
          <w:tcPr>
            <w:tcW w:w="7371" w:type="dxa"/>
            <w:gridSpan w:val="7"/>
            <w:tcBorders>
              <w:top w:val="single" w:sz="4" w:space="0" w:color="auto"/>
              <w:left w:val="single" w:sz="4" w:space="0" w:color="000000"/>
              <w:bottom w:val="single" w:sz="4" w:space="0" w:color="auto"/>
              <w:right w:val="single" w:sz="4" w:space="0" w:color="auto"/>
            </w:tcBorders>
            <w:shd w:val="clear" w:color="auto" w:fill="auto"/>
          </w:tcPr>
          <w:p w:rsidR="00402510" w:rsidRPr="00505195" w:rsidRDefault="0052511E" w:rsidP="007C2F60">
            <w:pPr>
              <w:snapToGrid w:val="0"/>
              <w:jc w:val="both"/>
              <w:rPr>
                <w:rFonts w:ascii="Courier New" w:hAnsi="Courier New" w:cs="Courier New"/>
                <w:i/>
                <w:iCs/>
                <w:color w:val="000000"/>
                <w:sz w:val="22"/>
                <w:szCs w:val="22"/>
              </w:rPr>
            </w:pPr>
            <w:r w:rsidRPr="00505195">
              <w:rPr>
                <w:rFonts w:ascii="Courier New" w:hAnsi="Courier New" w:cs="Courier New"/>
                <w:color w:val="000000"/>
                <w:sz w:val="22"/>
                <w:szCs w:val="22"/>
              </w:rPr>
              <w:t>Сохранение и развитие культурного потенциала</w:t>
            </w:r>
          </w:p>
        </w:tc>
      </w:tr>
      <w:tr w:rsidR="00402510" w:rsidRPr="00540208" w:rsidTr="00EA1771">
        <w:tc>
          <w:tcPr>
            <w:tcW w:w="1992" w:type="dxa"/>
            <w:gridSpan w:val="2"/>
            <w:tcBorders>
              <w:top w:val="single" w:sz="4" w:space="0" w:color="auto"/>
              <w:left w:val="single" w:sz="4" w:space="0" w:color="000000"/>
              <w:bottom w:val="single" w:sz="4" w:space="0" w:color="auto"/>
            </w:tcBorders>
            <w:shd w:val="clear" w:color="auto" w:fill="auto"/>
          </w:tcPr>
          <w:p w:rsidR="00402510" w:rsidRPr="00505195" w:rsidRDefault="00402510" w:rsidP="007C2F60">
            <w:pPr>
              <w:snapToGrid w:val="0"/>
              <w:rPr>
                <w:rFonts w:ascii="Courier New" w:hAnsi="Courier New" w:cs="Courier New"/>
                <w:i/>
                <w:iCs/>
                <w:color w:val="000000"/>
                <w:sz w:val="22"/>
                <w:szCs w:val="22"/>
              </w:rPr>
            </w:pPr>
            <w:r w:rsidRPr="00505195">
              <w:rPr>
                <w:rFonts w:ascii="Courier New" w:hAnsi="Courier New" w:cs="Courier New"/>
                <w:color w:val="000000"/>
                <w:sz w:val="22"/>
                <w:szCs w:val="22"/>
              </w:rPr>
              <w:t>Задачи муниципальной программы</w:t>
            </w:r>
          </w:p>
          <w:p w:rsidR="00402510" w:rsidRPr="00505195" w:rsidRDefault="00402510" w:rsidP="007C2F60">
            <w:pPr>
              <w:snapToGrid w:val="0"/>
              <w:rPr>
                <w:rFonts w:ascii="Courier New" w:hAnsi="Courier New" w:cs="Courier New"/>
                <w:i/>
                <w:iCs/>
                <w:color w:val="000000"/>
                <w:sz w:val="22"/>
                <w:szCs w:val="22"/>
              </w:rPr>
            </w:pPr>
          </w:p>
        </w:tc>
        <w:tc>
          <w:tcPr>
            <w:tcW w:w="7371" w:type="dxa"/>
            <w:gridSpan w:val="7"/>
            <w:tcBorders>
              <w:top w:val="single" w:sz="4" w:space="0" w:color="auto"/>
              <w:left w:val="single" w:sz="4" w:space="0" w:color="000000"/>
              <w:bottom w:val="single" w:sz="4" w:space="0" w:color="auto"/>
              <w:right w:val="single" w:sz="4" w:space="0" w:color="000000"/>
            </w:tcBorders>
            <w:shd w:val="clear" w:color="auto" w:fill="auto"/>
          </w:tcPr>
          <w:p w:rsidR="00402510" w:rsidRPr="00505195" w:rsidRDefault="008771A5" w:rsidP="006D1FDC">
            <w:pPr>
              <w:tabs>
                <w:tab w:val="left" w:pos="615"/>
              </w:tabs>
              <w:snapToGrid w:val="0"/>
              <w:spacing w:line="100" w:lineRule="atLeast"/>
              <w:rPr>
                <w:rFonts w:ascii="Courier New" w:hAnsi="Courier New" w:cs="Courier New"/>
                <w:color w:val="000000"/>
                <w:sz w:val="22"/>
                <w:szCs w:val="22"/>
              </w:rPr>
            </w:pPr>
            <w:r w:rsidRPr="00505195">
              <w:rPr>
                <w:rFonts w:ascii="Courier New" w:hAnsi="Courier New" w:cs="Courier New"/>
                <w:color w:val="000000"/>
                <w:sz w:val="22"/>
                <w:szCs w:val="22"/>
              </w:rPr>
              <w:t>1</w:t>
            </w:r>
            <w:r w:rsidR="00402510" w:rsidRPr="00505195">
              <w:rPr>
                <w:rFonts w:ascii="Courier New" w:hAnsi="Courier New" w:cs="Courier New"/>
                <w:color w:val="000000"/>
                <w:sz w:val="22"/>
                <w:szCs w:val="22"/>
              </w:rPr>
              <w:t>.</w:t>
            </w:r>
            <w:r w:rsidR="006A3E70" w:rsidRPr="00505195">
              <w:rPr>
                <w:rFonts w:ascii="Courier New" w:hAnsi="Courier New" w:cs="Courier New"/>
                <w:sz w:val="22"/>
                <w:szCs w:val="22"/>
              </w:rPr>
              <w:t xml:space="preserve"> </w:t>
            </w:r>
            <w:r w:rsidR="006D1FDC" w:rsidRPr="00505195">
              <w:rPr>
                <w:rFonts w:ascii="Courier New" w:hAnsi="Courier New" w:cs="Courier New"/>
                <w:sz w:val="22"/>
                <w:szCs w:val="22"/>
              </w:rPr>
              <w:t xml:space="preserve">  </w:t>
            </w:r>
            <w:r w:rsidR="0052511E" w:rsidRPr="00505195">
              <w:rPr>
                <w:rFonts w:ascii="Courier New" w:hAnsi="Courier New" w:cs="Courier New"/>
                <w:color w:val="000000"/>
                <w:sz w:val="22"/>
                <w:szCs w:val="22"/>
              </w:rPr>
              <w:t>Повышение качества предоставления библиотечных услуг населению</w:t>
            </w:r>
            <w:r w:rsidR="005D04A6" w:rsidRPr="00505195">
              <w:rPr>
                <w:rFonts w:ascii="Courier New" w:hAnsi="Courier New" w:cs="Courier New"/>
                <w:color w:val="000000"/>
                <w:sz w:val="22"/>
                <w:szCs w:val="22"/>
              </w:rPr>
              <w:t>.</w:t>
            </w:r>
          </w:p>
          <w:p w:rsidR="00402510" w:rsidRPr="00505195" w:rsidRDefault="00556288" w:rsidP="0052511E">
            <w:pPr>
              <w:snapToGrid w:val="0"/>
              <w:rPr>
                <w:rFonts w:ascii="Courier New" w:hAnsi="Courier New" w:cs="Courier New"/>
                <w:sz w:val="22"/>
                <w:szCs w:val="22"/>
              </w:rPr>
            </w:pPr>
            <w:r w:rsidRPr="00505195">
              <w:rPr>
                <w:rFonts w:ascii="Courier New" w:hAnsi="Courier New" w:cs="Courier New"/>
                <w:sz w:val="22"/>
                <w:szCs w:val="22"/>
              </w:rPr>
              <w:t>2</w:t>
            </w:r>
            <w:r w:rsidR="006A3E70" w:rsidRPr="00505195">
              <w:rPr>
                <w:rFonts w:ascii="Courier New" w:hAnsi="Courier New" w:cs="Courier New"/>
                <w:sz w:val="22"/>
                <w:szCs w:val="22"/>
              </w:rPr>
              <w:t xml:space="preserve">.  </w:t>
            </w:r>
            <w:r w:rsidR="0052511E" w:rsidRPr="00505195">
              <w:rPr>
                <w:rFonts w:ascii="Courier New" w:hAnsi="Courier New" w:cs="Courier New"/>
                <w:sz w:val="22"/>
                <w:szCs w:val="22"/>
              </w:rPr>
              <w:t>Повышение качества и разнообразия культурно-досуговых мероприятий, развитие местного народного художественного творчества</w:t>
            </w:r>
            <w:r w:rsidR="005D04A6" w:rsidRPr="00505195">
              <w:rPr>
                <w:rFonts w:ascii="Courier New" w:hAnsi="Courier New" w:cs="Courier New"/>
                <w:sz w:val="22"/>
                <w:szCs w:val="22"/>
              </w:rPr>
              <w:t>.</w:t>
            </w:r>
          </w:p>
          <w:p w:rsidR="005D04A6" w:rsidRPr="00505195" w:rsidRDefault="005D04A6" w:rsidP="0052511E">
            <w:pPr>
              <w:snapToGrid w:val="0"/>
              <w:rPr>
                <w:rFonts w:ascii="Courier New" w:hAnsi="Courier New" w:cs="Courier New"/>
                <w:sz w:val="22"/>
                <w:szCs w:val="22"/>
              </w:rPr>
            </w:pPr>
            <w:r w:rsidRPr="00505195">
              <w:rPr>
                <w:rFonts w:ascii="Courier New" w:hAnsi="Courier New" w:cs="Courier New"/>
                <w:sz w:val="22"/>
                <w:szCs w:val="22"/>
              </w:rPr>
              <w:t>3. Реализация требований пожарной безопасности.</w:t>
            </w:r>
          </w:p>
        </w:tc>
      </w:tr>
      <w:tr w:rsidR="00402510" w:rsidRPr="00540208" w:rsidTr="00EA1771">
        <w:tc>
          <w:tcPr>
            <w:tcW w:w="1992" w:type="dxa"/>
            <w:gridSpan w:val="2"/>
            <w:tcBorders>
              <w:top w:val="single" w:sz="4" w:space="0" w:color="auto"/>
              <w:left w:val="single" w:sz="4" w:space="0" w:color="000000"/>
              <w:bottom w:val="single" w:sz="4" w:space="0" w:color="000000"/>
            </w:tcBorders>
            <w:shd w:val="clear" w:color="auto" w:fill="auto"/>
          </w:tcPr>
          <w:p w:rsidR="00402510" w:rsidRPr="00505195" w:rsidRDefault="00402510" w:rsidP="007C2F60">
            <w:pPr>
              <w:tabs>
                <w:tab w:val="left" w:pos="765"/>
              </w:tabs>
              <w:snapToGrid w:val="0"/>
              <w:rPr>
                <w:rFonts w:ascii="Courier New" w:hAnsi="Courier New" w:cs="Courier New"/>
                <w:sz w:val="22"/>
                <w:szCs w:val="22"/>
              </w:rPr>
            </w:pPr>
            <w:r w:rsidRPr="00505195">
              <w:rPr>
                <w:rFonts w:ascii="Courier New" w:hAnsi="Courier New" w:cs="Courier New"/>
                <w:sz w:val="22"/>
                <w:szCs w:val="22"/>
              </w:rPr>
              <w:t>Сроки реализации муниципальной 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402510" w:rsidRPr="00505195" w:rsidRDefault="00A84441" w:rsidP="0062060D">
            <w:pPr>
              <w:tabs>
                <w:tab w:val="left" w:pos="1005"/>
              </w:tabs>
              <w:snapToGrid w:val="0"/>
              <w:jc w:val="both"/>
              <w:rPr>
                <w:rFonts w:ascii="Courier New" w:hAnsi="Courier New" w:cs="Courier New"/>
                <w:sz w:val="22"/>
                <w:szCs w:val="22"/>
              </w:rPr>
            </w:pPr>
            <w:r w:rsidRPr="00505195">
              <w:rPr>
                <w:rFonts w:ascii="Courier New" w:hAnsi="Courier New" w:cs="Courier New"/>
                <w:sz w:val="22"/>
                <w:szCs w:val="22"/>
              </w:rPr>
              <w:t>2</w:t>
            </w:r>
            <w:r w:rsidR="0062060D" w:rsidRPr="00505195">
              <w:rPr>
                <w:rFonts w:ascii="Courier New" w:hAnsi="Courier New" w:cs="Courier New"/>
                <w:sz w:val="22"/>
                <w:szCs w:val="22"/>
              </w:rPr>
              <w:t>016</w:t>
            </w:r>
            <w:r w:rsidRPr="00505195">
              <w:rPr>
                <w:rFonts w:ascii="Courier New" w:hAnsi="Courier New" w:cs="Courier New"/>
                <w:sz w:val="22"/>
                <w:szCs w:val="22"/>
              </w:rPr>
              <w:t xml:space="preserve"> – 2019</w:t>
            </w:r>
            <w:r w:rsidR="00402510" w:rsidRPr="00505195">
              <w:rPr>
                <w:rFonts w:ascii="Courier New" w:hAnsi="Courier New" w:cs="Courier New"/>
                <w:sz w:val="22"/>
                <w:szCs w:val="22"/>
              </w:rPr>
              <w:t xml:space="preserve"> годы</w:t>
            </w:r>
          </w:p>
        </w:tc>
      </w:tr>
      <w:tr w:rsidR="00402510" w:rsidRPr="00540208" w:rsidTr="00EA1771">
        <w:tc>
          <w:tcPr>
            <w:tcW w:w="1992" w:type="dxa"/>
            <w:gridSpan w:val="2"/>
            <w:tcBorders>
              <w:top w:val="single" w:sz="4" w:space="0" w:color="auto"/>
              <w:left w:val="single" w:sz="4" w:space="0" w:color="000000"/>
              <w:bottom w:val="single" w:sz="4" w:space="0" w:color="000000"/>
            </w:tcBorders>
            <w:shd w:val="clear" w:color="auto" w:fill="auto"/>
          </w:tcPr>
          <w:p w:rsidR="00402510" w:rsidRPr="00505195" w:rsidRDefault="00402510" w:rsidP="007C2F60">
            <w:pPr>
              <w:tabs>
                <w:tab w:val="left" w:pos="765"/>
              </w:tabs>
              <w:snapToGrid w:val="0"/>
              <w:rPr>
                <w:rFonts w:ascii="Courier New" w:hAnsi="Courier New" w:cs="Courier New"/>
                <w:sz w:val="22"/>
                <w:szCs w:val="22"/>
              </w:rPr>
            </w:pPr>
            <w:r w:rsidRPr="00505195">
              <w:rPr>
                <w:rFonts w:ascii="Courier New" w:hAnsi="Courier New" w:cs="Courier New"/>
                <w:sz w:val="22"/>
                <w:szCs w:val="22"/>
              </w:rPr>
              <w:t>Целевые показатели муниципальной 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AF3128" w:rsidRPr="00505195" w:rsidRDefault="00556288" w:rsidP="006D1FDC">
            <w:pPr>
              <w:snapToGrid w:val="0"/>
              <w:rPr>
                <w:rFonts w:ascii="Courier New" w:hAnsi="Courier New" w:cs="Courier New"/>
                <w:sz w:val="22"/>
                <w:szCs w:val="22"/>
              </w:rPr>
            </w:pPr>
            <w:r w:rsidRPr="00505195">
              <w:rPr>
                <w:rFonts w:ascii="Courier New" w:hAnsi="Courier New" w:cs="Courier New"/>
                <w:sz w:val="22"/>
                <w:szCs w:val="22"/>
              </w:rPr>
              <w:t>1</w:t>
            </w:r>
            <w:r w:rsidR="006A3E70" w:rsidRPr="00505195">
              <w:rPr>
                <w:rFonts w:ascii="Courier New" w:hAnsi="Courier New" w:cs="Courier New"/>
                <w:sz w:val="22"/>
                <w:szCs w:val="22"/>
              </w:rPr>
              <w:t>.    Численность</w:t>
            </w:r>
            <w:r w:rsidR="00AF3128" w:rsidRPr="00505195">
              <w:rPr>
                <w:rFonts w:ascii="Courier New" w:hAnsi="Courier New" w:cs="Courier New"/>
                <w:sz w:val="22"/>
                <w:szCs w:val="22"/>
              </w:rPr>
              <w:t xml:space="preserve"> участников </w:t>
            </w:r>
            <w:r w:rsidR="005D04A6" w:rsidRPr="00505195">
              <w:rPr>
                <w:rFonts w:ascii="Courier New" w:hAnsi="Courier New" w:cs="Courier New"/>
                <w:sz w:val="22"/>
                <w:szCs w:val="22"/>
              </w:rPr>
              <w:t>культурно-досуговых мероприятий.</w:t>
            </w:r>
          </w:p>
          <w:p w:rsidR="00D953B0" w:rsidRPr="00505195" w:rsidRDefault="00556288" w:rsidP="006D1FDC">
            <w:pPr>
              <w:snapToGrid w:val="0"/>
              <w:rPr>
                <w:rFonts w:ascii="Courier New" w:hAnsi="Courier New" w:cs="Courier New"/>
                <w:sz w:val="22"/>
                <w:szCs w:val="22"/>
              </w:rPr>
            </w:pPr>
            <w:r w:rsidRPr="00505195">
              <w:rPr>
                <w:rFonts w:ascii="Courier New" w:hAnsi="Courier New" w:cs="Courier New"/>
                <w:sz w:val="22"/>
                <w:szCs w:val="22"/>
              </w:rPr>
              <w:t>2</w:t>
            </w:r>
            <w:r w:rsidR="006A3E70" w:rsidRPr="00505195">
              <w:rPr>
                <w:rFonts w:ascii="Courier New" w:hAnsi="Courier New" w:cs="Courier New"/>
                <w:sz w:val="22"/>
                <w:szCs w:val="22"/>
              </w:rPr>
              <w:t xml:space="preserve">. </w:t>
            </w:r>
            <w:r w:rsidR="006D1FDC" w:rsidRPr="00505195">
              <w:rPr>
                <w:rFonts w:ascii="Courier New" w:hAnsi="Courier New" w:cs="Courier New"/>
                <w:sz w:val="22"/>
                <w:szCs w:val="22"/>
              </w:rPr>
              <w:t xml:space="preserve">   Уровень </w:t>
            </w:r>
            <w:r w:rsidR="00D953B0" w:rsidRPr="00505195">
              <w:rPr>
                <w:rFonts w:ascii="Courier New" w:hAnsi="Courier New" w:cs="Courier New"/>
                <w:sz w:val="22"/>
                <w:szCs w:val="22"/>
              </w:rPr>
              <w:t>удовлетвор</w:t>
            </w:r>
            <w:r w:rsidR="00BD4ADA" w:rsidRPr="00505195">
              <w:rPr>
                <w:rFonts w:ascii="Courier New" w:hAnsi="Courier New" w:cs="Courier New"/>
                <w:sz w:val="22"/>
                <w:szCs w:val="22"/>
              </w:rPr>
              <w:t xml:space="preserve">ённости жителей Калтукского </w:t>
            </w:r>
            <w:r w:rsidR="00D96168" w:rsidRPr="00505195">
              <w:rPr>
                <w:rFonts w:ascii="Courier New" w:hAnsi="Courier New" w:cs="Courier New"/>
                <w:sz w:val="22"/>
                <w:szCs w:val="22"/>
              </w:rPr>
              <w:t xml:space="preserve">сельского поселения </w:t>
            </w:r>
            <w:r w:rsidR="00D953B0" w:rsidRPr="00505195">
              <w:rPr>
                <w:rFonts w:ascii="Courier New" w:hAnsi="Courier New" w:cs="Courier New"/>
                <w:sz w:val="22"/>
                <w:szCs w:val="22"/>
              </w:rPr>
              <w:t xml:space="preserve"> качеством предоставления муниц</w:t>
            </w:r>
            <w:r w:rsidR="006A3E70" w:rsidRPr="00505195">
              <w:rPr>
                <w:rFonts w:ascii="Courier New" w:hAnsi="Courier New" w:cs="Courier New"/>
                <w:sz w:val="22"/>
                <w:szCs w:val="22"/>
              </w:rPr>
              <w:t>ипальных услуг в сфере культуры.</w:t>
            </w:r>
          </w:p>
          <w:p w:rsidR="005D04A6" w:rsidRPr="00505195" w:rsidRDefault="005D04A6" w:rsidP="006D1FDC">
            <w:pPr>
              <w:snapToGrid w:val="0"/>
              <w:rPr>
                <w:rFonts w:ascii="Courier New" w:hAnsi="Courier New" w:cs="Courier New"/>
                <w:sz w:val="22"/>
                <w:szCs w:val="22"/>
              </w:rPr>
            </w:pPr>
            <w:r w:rsidRPr="00505195">
              <w:rPr>
                <w:rFonts w:ascii="Courier New" w:hAnsi="Courier New" w:cs="Courier New"/>
                <w:sz w:val="22"/>
                <w:szCs w:val="22"/>
              </w:rPr>
              <w:t xml:space="preserve">3.    Доля </w:t>
            </w:r>
            <w:r w:rsidR="00A315CE" w:rsidRPr="00505195">
              <w:rPr>
                <w:rFonts w:ascii="Courier New" w:hAnsi="Courier New" w:cs="Courier New"/>
                <w:sz w:val="22"/>
                <w:szCs w:val="22"/>
              </w:rPr>
              <w:t>учреждений</w:t>
            </w:r>
            <w:r w:rsidRPr="00505195">
              <w:rPr>
                <w:rFonts w:ascii="Courier New" w:hAnsi="Courier New" w:cs="Courier New"/>
                <w:sz w:val="22"/>
                <w:szCs w:val="22"/>
              </w:rPr>
              <w:t xml:space="preserve"> культуры, </w:t>
            </w:r>
            <w:r w:rsidR="00A315CE" w:rsidRPr="00505195">
              <w:rPr>
                <w:rFonts w:ascii="Courier New" w:hAnsi="Courier New" w:cs="Courier New"/>
                <w:sz w:val="22"/>
                <w:szCs w:val="22"/>
              </w:rPr>
              <w:t>отвечающих требованиям</w:t>
            </w:r>
            <w:r w:rsidRPr="00505195">
              <w:rPr>
                <w:rFonts w:ascii="Courier New" w:hAnsi="Courier New" w:cs="Courier New"/>
                <w:sz w:val="22"/>
                <w:szCs w:val="22"/>
              </w:rPr>
              <w:t xml:space="preserve"> пожарной безопасности. </w:t>
            </w:r>
          </w:p>
        </w:tc>
      </w:tr>
      <w:tr w:rsidR="004B2A74" w:rsidRPr="00540208" w:rsidTr="00EA1771">
        <w:tc>
          <w:tcPr>
            <w:tcW w:w="1992" w:type="dxa"/>
            <w:gridSpan w:val="2"/>
            <w:tcBorders>
              <w:top w:val="single" w:sz="4" w:space="0" w:color="auto"/>
              <w:left w:val="single" w:sz="4" w:space="0" w:color="000000"/>
              <w:bottom w:val="single" w:sz="4" w:space="0" w:color="000000"/>
            </w:tcBorders>
            <w:shd w:val="clear" w:color="auto" w:fill="auto"/>
          </w:tcPr>
          <w:p w:rsidR="004B2A74" w:rsidRPr="00505195" w:rsidRDefault="004B2A74" w:rsidP="00A42971">
            <w:pPr>
              <w:tabs>
                <w:tab w:val="left" w:pos="1020"/>
              </w:tabs>
              <w:snapToGrid w:val="0"/>
              <w:rPr>
                <w:rFonts w:ascii="Courier New" w:hAnsi="Courier New" w:cs="Courier New"/>
                <w:color w:val="000000"/>
                <w:sz w:val="22"/>
                <w:szCs w:val="22"/>
              </w:rPr>
            </w:pPr>
            <w:r w:rsidRPr="00505195">
              <w:rPr>
                <w:rFonts w:ascii="Courier New" w:hAnsi="Courier New" w:cs="Courier New"/>
                <w:color w:val="000000"/>
                <w:sz w:val="22"/>
                <w:szCs w:val="22"/>
              </w:rPr>
              <w:t>Подпрограммы муниципальной 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4B2A74" w:rsidRPr="00505195" w:rsidRDefault="008771A5" w:rsidP="00A42971">
            <w:pPr>
              <w:pStyle w:val="af6"/>
              <w:jc w:val="both"/>
              <w:rPr>
                <w:rFonts w:ascii="Courier New" w:hAnsi="Courier New" w:cs="Courier New"/>
                <w:color w:val="000000"/>
                <w:sz w:val="22"/>
                <w:szCs w:val="22"/>
              </w:rPr>
            </w:pPr>
            <w:r w:rsidRPr="00505195">
              <w:rPr>
                <w:rFonts w:ascii="Courier New" w:hAnsi="Courier New" w:cs="Courier New"/>
                <w:color w:val="000000"/>
                <w:sz w:val="22"/>
                <w:szCs w:val="22"/>
              </w:rPr>
              <w:t>Подпрограмма 1</w:t>
            </w:r>
            <w:r w:rsidR="006D1FDC" w:rsidRPr="00505195">
              <w:rPr>
                <w:rFonts w:ascii="Courier New" w:hAnsi="Courier New" w:cs="Courier New"/>
                <w:color w:val="000000"/>
                <w:sz w:val="22"/>
                <w:szCs w:val="22"/>
              </w:rPr>
              <w:t>. «Библиотечное дело» (приложение № 1 к муниципальной программе)</w:t>
            </w:r>
          </w:p>
          <w:p w:rsidR="004B2A74" w:rsidRPr="00505195" w:rsidRDefault="008771A5" w:rsidP="008771A5">
            <w:pPr>
              <w:pStyle w:val="af6"/>
              <w:jc w:val="both"/>
              <w:rPr>
                <w:rFonts w:ascii="Courier New" w:hAnsi="Courier New" w:cs="Courier New"/>
                <w:color w:val="000000"/>
                <w:sz w:val="22"/>
                <w:szCs w:val="22"/>
              </w:rPr>
            </w:pPr>
            <w:r w:rsidRPr="00505195">
              <w:rPr>
                <w:rFonts w:ascii="Courier New" w:hAnsi="Courier New" w:cs="Courier New"/>
                <w:color w:val="000000"/>
                <w:sz w:val="22"/>
                <w:szCs w:val="22"/>
              </w:rPr>
              <w:t>Подпрограмма 2</w:t>
            </w:r>
            <w:r w:rsidR="006D1FDC" w:rsidRPr="00505195">
              <w:rPr>
                <w:rFonts w:ascii="Courier New" w:hAnsi="Courier New" w:cs="Courier New"/>
                <w:color w:val="000000"/>
                <w:sz w:val="22"/>
                <w:szCs w:val="22"/>
              </w:rPr>
              <w:t>. «Культурный досуг населения» (приложение № 2 к муниципальной программе)</w:t>
            </w:r>
          </w:p>
          <w:p w:rsidR="005D04A6" w:rsidRPr="00505195" w:rsidRDefault="005D04A6" w:rsidP="008771A5">
            <w:pPr>
              <w:pStyle w:val="af6"/>
              <w:jc w:val="both"/>
              <w:rPr>
                <w:rFonts w:ascii="Courier New" w:hAnsi="Courier New" w:cs="Courier New"/>
                <w:color w:val="000000"/>
                <w:sz w:val="22"/>
                <w:szCs w:val="22"/>
              </w:rPr>
            </w:pPr>
            <w:r w:rsidRPr="00505195">
              <w:rPr>
                <w:rFonts w:ascii="Courier New" w:hAnsi="Courier New" w:cs="Courier New"/>
                <w:color w:val="000000"/>
                <w:sz w:val="22"/>
                <w:szCs w:val="22"/>
              </w:rPr>
              <w:t>Подпрограмма 3. «Обеспечение пожарной безопасности» (приложение №3 к муниципальной программе)</w:t>
            </w:r>
          </w:p>
        </w:tc>
      </w:tr>
      <w:tr w:rsidR="00540208" w:rsidRPr="00540208" w:rsidTr="00EA1771">
        <w:trPr>
          <w:trHeight w:val="368"/>
        </w:trPr>
        <w:tc>
          <w:tcPr>
            <w:tcW w:w="1992" w:type="dxa"/>
            <w:gridSpan w:val="2"/>
            <w:vMerge w:val="restart"/>
            <w:tcBorders>
              <w:top w:val="single" w:sz="4" w:space="0" w:color="auto"/>
              <w:left w:val="single" w:sz="4" w:space="0" w:color="000000"/>
            </w:tcBorders>
            <w:shd w:val="clear" w:color="auto" w:fill="auto"/>
          </w:tcPr>
          <w:p w:rsidR="00540208" w:rsidRPr="00505195" w:rsidRDefault="00540208" w:rsidP="007C2F60">
            <w:pPr>
              <w:tabs>
                <w:tab w:val="left" w:pos="1020"/>
              </w:tabs>
              <w:snapToGrid w:val="0"/>
              <w:rPr>
                <w:rFonts w:ascii="Courier New" w:hAnsi="Courier New" w:cs="Courier New"/>
                <w:sz w:val="22"/>
                <w:szCs w:val="22"/>
              </w:rPr>
            </w:pPr>
            <w:r w:rsidRPr="00505195">
              <w:rPr>
                <w:rFonts w:ascii="Courier New" w:hAnsi="Courier New" w:cs="Courier New"/>
                <w:sz w:val="22"/>
                <w:szCs w:val="22"/>
              </w:rPr>
              <w:t>Ресурсное обеспечение муниципальной программы</w:t>
            </w:r>
          </w:p>
        </w:tc>
        <w:tc>
          <w:tcPr>
            <w:tcW w:w="850" w:type="dxa"/>
            <w:vMerge w:val="restart"/>
            <w:tcBorders>
              <w:top w:val="single" w:sz="4" w:space="0" w:color="auto"/>
              <w:left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Годы</w:t>
            </w:r>
          </w:p>
        </w:tc>
        <w:tc>
          <w:tcPr>
            <w:tcW w:w="1087" w:type="dxa"/>
            <w:vMerge w:val="restart"/>
            <w:tcBorders>
              <w:top w:val="single" w:sz="4" w:space="0" w:color="auto"/>
              <w:left w:val="single" w:sz="4" w:space="0" w:color="auto"/>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Всего</w:t>
            </w:r>
          </w:p>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тыс.</w:t>
            </w:r>
          </w:p>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руб.</w:t>
            </w:r>
          </w:p>
        </w:tc>
        <w:tc>
          <w:tcPr>
            <w:tcW w:w="5434" w:type="dxa"/>
            <w:gridSpan w:val="5"/>
            <w:tcBorders>
              <w:top w:val="single" w:sz="4" w:space="0" w:color="auto"/>
              <w:left w:val="single" w:sz="4" w:space="0" w:color="auto"/>
              <w:bottom w:val="single" w:sz="4" w:space="0" w:color="auto"/>
              <w:right w:val="single" w:sz="4" w:space="0" w:color="000000"/>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В том числе:</w:t>
            </w:r>
          </w:p>
        </w:tc>
      </w:tr>
      <w:tr w:rsidR="00540208" w:rsidRPr="00540208" w:rsidTr="00EA1771">
        <w:trPr>
          <w:trHeight w:val="352"/>
        </w:trPr>
        <w:tc>
          <w:tcPr>
            <w:tcW w:w="1992" w:type="dxa"/>
            <w:gridSpan w:val="2"/>
            <w:vMerge/>
            <w:tcBorders>
              <w:left w:val="single" w:sz="4" w:space="0" w:color="000000"/>
            </w:tcBorders>
            <w:shd w:val="clear" w:color="auto" w:fill="auto"/>
          </w:tcPr>
          <w:p w:rsidR="00540208" w:rsidRPr="00505195" w:rsidRDefault="00540208" w:rsidP="007C2F60">
            <w:pPr>
              <w:tabs>
                <w:tab w:val="left" w:pos="1020"/>
              </w:tabs>
              <w:snapToGrid w:val="0"/>
              <w:rPr>
                <w:rFonts w:ascii="Courier New" w:hAnsi="Courier New" w:cs="Courier New"/>
                <w:sz w:val="22"/>
                <w:szCs w:val="22"/>
              </w:rPr>
            </w:pPr>
          </w:p>
        </w:tc>
        <w:tc>
          <w:tcPr>
            <w:tcW w:w="850" w:type="dxa"/>
            <w:vMerge/>
            <w:tcBorders>
              <w:left w:val="single" w:sz="4" w:space="0" w:color="000000"/>
              <w:bottom w:val="single" w:sz="4" w:space="0" w:color="auto"/>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087" w:type="dxa"/>
            <w:vMerge/>
            <w:tcBorders>
              <w:left w:val="single" w:sz="4" w:space="0" w:color="auto"/>
              <w:bottom w:val="single" w:sz="4" w:space="0" w:color="auto"/>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Федеральный бюджет</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540208" w:rsidRPr="00505195" w:rsidRDefault="00540208" w:rsidP="006D1FDC">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0208" w:rsidRPr="00505195" w:rsidRDefault="008B2942"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 xml:space="preserve">Районный </w:t>
            </w:r>
            <w:r w:rsidR="00540208" w:rsidRPr="00505195">
              <w:rPr>
                <w:rFonts w:ascii="Courier New" w:hAnsi="Courier New" w:cs="Courier New"/>
                <w:sz w:val="22"/>
                <w:szCs w:val="22"/>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40208" w:rsidRPr="00505195" w:rsidRDefault="00540208" w:rsidP="007128E1">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Бюджет поселения</w:t>
            </w:r>
          </w:p>
        </w:tc>
        <w:tc>
          <w:tcPr>
            <w:tcW w:w="898" w:type="dxa"/>
            <w:tcBorders>
              <w:top w:val="single" w:sz="4" w:space="0" w:color="auto"/>
              <w:left w:val="single" w:sz="4" w:space="0" w:color="auto"/>
              <w:bottom w:val="single" w:sz="4" w:space="0" w:color="auto"/>
              <w:right w:val="single" w:sz="4" w:space="0" w:color="000000"/>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Другие</w:t>
            </w:r>
          </w:p>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источники</w:t>
            </w:r>
          </w:p>
        </w:tc>
      </w:tr>
      <w:tr w:rsidR="00540208" w:rsidRPr="00540208" w:rsidTr="00EA1771">
        <w:trPr>
          <w:trHeight w:val="368"/>
        </w:trPr>
        <w:tc>
          <w:tcPr>
            <w:tcW w:w="1992" w:type="dxa"/>
            <w:gridSpan w:val="2"/>
            <w:vMerge/>
            <w:tcBorders>
              <w:left w:val="single" w:sz="4" w:space="0" w:color="000000"/>
            </w:tcBorders>
            <w:shd w:val="clear" w:color="auto" w:fill="auto"/>
          </w:tcPr>
          <w:p w:rsidR="00540208" w:rsidRPr="00505195" w:rsidRDefault="00540208" w:rsidP="007C2F60">
            <w:pPr>
              <w:tabs>
                <w:tab w:val="left" w:pos="1020"/>
              </w:tabs>
              <w:snapToGrid w:val="0"/>
              <w:rPr>
                <w:rFonts w:ascii="Courier New" w:hAnsi="Courier New" w:cs="Courier New"/>
                <w:sz w:val="22"/>
                <w:szCs w:val="22"/>
              </w:rPr>
            </w:pP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540208" w:rsidRPr="00505195" w:rsidRDefault="00A84441"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2016</w:t>
            </w:r>
            <w:r w:rsidR="00540208" w:rsidRPr="00505195">
              <w:rPr>
                <w:rFonts w:ascii="Courier New" w:hAnsi="Courier New" w:cs="Courier New"/>
                <w:sz w:val="22"/>
                <w:szCs w:val="22"/>
              </w:rPr>
              <w:t xml:space="preserve"> г.</w:t>
            </w:r>
          </w:p>
        </w:tc>
        <w:tc>
          <w:tcPr>
            <w:tcW w:w="1087"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992CF1"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6 974</w:t>
            </w:r>
          </w:p>
        </w:tc>
        <w:tc>
          <w:tcPr>
            <w:tcW w:w="1181"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229"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992CF1"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6 974</w:t>
            </w:r>
          </w:p>
        </w:tc>
        <w:tc>
          <w:tcPr>
            <w:tcW w:w="898" w:type="dxa"/>
            <w:tcBorders>
              <w:top w:val="single" w:sz="4" w:space="0" w:color="auto"/>
              <w:left w:val="single" w:sz="4" w:space="0" w:color="auto"/>
              <w:bottom w:val="single" w:sz="4" w:space="0" w:color="000000"/>
              <w:right w:val="single" w:sz="4" w:space="0" w:color="000000"/>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r>
      <w:tr w:rsidR="00540208" w:rsidRPr="00540208" w:rsidTr="00EA1771">
        <w:trPr>
          <w:trHeight w:val="368"/>
        </w:trPr>
        <w:tc>
          <w:tcPr>
            <w:tcW w:w="1992" w:type="dxa"/>
            <w:gridSpan w:val="2"/>
            <w:vMerge/>
            <w:tcBorders>
              <w:left w:val="single" w:sz="4" w:space="0" w:color="000000"/>
            </w:tcBorders>
            <w:shd w:val="clear" w:color="auto" w:fill="auto"/>
          </w:tcPr>
          <w:p w:rsidR="00540208" w:rsidRPr="00505195" w:rsidRDefault="00540208" w:rsidP="007C2F60">
            <w:pPr>
              <w:tabs>
                <w:tab w:val="left" w:pos="1020"/>
              </w:tabs>
              <w:snapToGrid w:val="0"/>
              <w:rPr>
                <w:rFonts w:ascii="Courier New" w:hAnsi="Courier New" w:cs="Courier New"/>
                <w:sz w:val="22"/>
                <w:szCs w:val="22"/>
              </w:rPr>
            </w:pP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540208" w:rsidRPr="00505195" w:rsidRDefault="00A84441" w:rsidP="00A8444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2017</w:t>
            </w:r>
            <w:r w:rsidR="00540208" w:rsidRPr="00505195">
              <w:rPr>
                <w:rFonts w:ascii="Courier New" w:hAnsi="Courier New" w:cs="Courier New"/>
                <w:sz w:val="22"/>
                <w:szCs w:val="22"/>
              </w:rPr>
              <w:t xml:space="preserve"> г.</w:t>
            </w:r>
          </w:p>
        </w:tc>
        <w:tc>
          <w:tcPr>
            <w:tcW w:w="1087"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D453F"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5</w:t>
            </w:r>
            <w:r w:rsidR="00C7584A" w:rsidRPr="00505195">
              <w:rPr>
                <w:rFonts w:ascii="Courier New" w:hAnsi="Courier New" w:cs="Courier New"/>
                <w:sz w:val="22"/>
                <w:szCs w:val="22"/>
              </w:rPr>
              <w:t xml:space="preserve"> </w:t>
            </w:r>
            <w:r w:rsidRPr="00505195">
              <w:rPr>
                <w:rFonts w:ascii="Courier New" w:hAnsi="Courier New" w:cs="Courier New"/>
                <w:sz w:val="22"/>
                <w:szCs w:val="22"/>
              </w:rPr>
              <w:t>662</w:t>
            </w:r>
          </w:p>
        </w:tc>
        <w:tc>
          <w:tcPr>
            <w:tcW w:w="1181"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229"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D453F"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5</w:t>
            </w:r>
            <w:r w:rsidR="00C7584A" w:rsidRPr="00505195">
              <w:rPr>
                <w:rFonts w:ascii="Courier New" w:hAnsi="Courier New" w:cs="Courier New"/>
                <w:sz w:val="22"/>
                <w:szCs w:val="22"/>
              </w:rPr>
              <w:t xml:space="preserve"> </w:t>
            </w:r>
            <w:r w:rsidRPr="00505195">
              <w:rPr>
                <w:rFonts w:ascii="Courier New" w:hAnsi="Courier New" w:cs="Courier New"/>
                <w:sz w:val="22"/>
                <w:szCs w:val="22"/>
              </w:rPr>
              <w:t>662</w:t>
            </w:r>
          </w:p>
        </w:tc>
        <w:tc>
          <w:tcPr>
            <w:tcW w:w="898" w:type="dxa"/>
            <w:tcBorders>
              <w:top w:val="single" w:sz="4" w:space="0" w:color="auto"/>
              <w:left w:val="single" w:sz="4" w:space="0" w:color="auto"/>
              <w:bottom w:val="single" w:sz="4" w:space="0" w:color="000000"/>
              <w:right w:val="single" w:sz="4" w:space="0" w:color="000000"/>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r>
      <w:tr w:rsidR="00C968B9" w:rsidRPr="00540208" w:rsidTr="00A84441">
        <w:trPr>
          <w:trHeight w:val="318"/>
        </w:trPr>
        <w:tc>
          <w:tcPr>
            <w:tcW w:w="1992" w:type="dxa"/>
            <w:gridSpan w:val="2"/>
            <w:vMerge/>
            <w:tcBorders>
              <w:left w:val="single" w:sz="4" w:space="0" w:color="000000"/>
            </w:tcBorders>
            <w:shd w:val="clear" w:color="auto" w:fill="auto"/>
          </w:tcPr>
          <w:p w:rsidR="00C968B9" w:rsidRPr="00505195" w:rsidRDefault="00C968B9" w:rsidP="007C2F60">
            <w:pPr>
              <w:tabs>
                <w:tab w:val="left" w:pos="1020"/>
              </w:tabs>
              <w:snapToGrid w:val="0"/>
              <w:rPr>
                <w:rFonts w:ascii="Courier New" w:hAnsi="Courier New" w:cs="Courier New"/>
                <w:sz w:val="22"/>
                <w:szCs w:val="22"/>
              </w:rPr>
            </w:pPr>
          </w:p>
        </w:tc>
        <w:tc>
          <w:tcPr>
            <w:tcW w:w="850" w:type="dxa"/>
            <w:tcBorders>
              <w:top w:val="single" w:sz="4" w:space="0" w:color="auto"/>
              <w:left w:val="single" w:sz="4" w:space="0" w:color="000000"/>
              <w:bottom w:val="single" w:sz="4" w:space="0" w:color="auto"/>
              <w:right w:val="single" w:sz="4" w:space="0" w:color="auto"/>
            </w:tcBorders>
            <w:shd w:val="clear" w:color="auto" w:fill="auto"/>
          </w:tcPr>
          <w:p w:rsidR="00C968B9" w:rsidRPr="00505195" w:rsidRDefault="00A84441" w:rsidP="00A84441">
            <w:pPr>
              <w:rPr>
                <w:rFonts w:ascii="Courier New" w:hAnsi="Courier New" w:cs="Courier New"/>
                <w:sz w:val="22"/>
                <w:szCs w:val="22"/>
              </w:rPr>
            </w:pPr>
            <w:r w:rsidRPr="00505195">
              <w:rPr>
                <w:rFonts w:ascii="Courier New" w:hAnsi="Courier New" w:cs="Courier New"/>
                <w:sz w:val="22"/>
                <w:szCs w:val="22"/>
              </w:rPr>
              <w:t>2018</w:t>
            </w:r>
            <w:r w:rsidR="00C968B9" w:rsidRPr="00505195">
              <w:rPr>
                <w:rFonts w:ascii="Courier New" w:hAnsi="Courier New" w:cs="Courier New"/>
                <w:sz w:val="22"/>
                <w:szCs w:val="22"/>
              </w:rPr>
              <w:t xml:space="preserve"> г.</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C968B9" w:rsidRPr="00505195" w:rsidRDefault="005D453F" w:rsidP="005D453F">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4</w:t>
            </w:r>
            <w:r w:rsidR="00C7584A" w:rsidRPr="00505195">
              <w:rPr>
                <w:rFonts w:ascii="Courier New" w:hAnsi="Courier New" w:cs="Courier New"/>
                <w:sz w:val="22"/>
                <w:szCs w:val="22"/>
              </w:rPr>
              <w:t xml:space="preserve"> </w:t>
            </w:r>
            <w:r w:rsidRPr="00505195">
              <w:rPr>
                <w:rFonts w:ascii="Courier New" w:hAnsi="Courier New" w:cs="Courier New"/>
                <w:sz w:val="22"/>
                <w:szCs w:val="22"/>
              </w:rPr>
              <w:t>758</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C968B9" w:rsidRPr="00505195" w:rsidRDefault="00C968B9" w:rsidP="007C2F60">
            <w:pPr>
              <w:tabs>
                <w:tab w:val="left" w:pos="1005"/>
                <w:tab w:val="left" w:pos="3488"/>
              </w:tabs>
              <w:snapToGrid w:val="0"/>
              <w:ind w:left="49" w:right="-3"/>
              <w:jc w:val="both"/>
              <w:rPr>
                <w:rFonts w:ascii="Courier New" w:hAnsi="Courier New" w:cs="Courier New"/>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968B9" w:rsidRPr="00505195" w:rsidRDefault="00C968B9" w:rsidP="007C2F60">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68B9" w:rsidRPr="00505195" w:rsidRDefault="00C968B9" w:rsidP="007C2F60">
            <w:pPr>
              <w:tabs>
                <w:tab w:val="left" w:pos="1005"/>
                <w:tab w:val="left" w:pos="3488"/>
              </w:tabs>
              <w:snapToGrid w:val="0"/>
              <w:ind w:left="49" w:right="-3"/>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68B9" w:rsidRPr="00505195" w:rsidRDefault="005D453F" w:rsidP="005D453F">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4</w:t>
            </w:r>
            <w:r w:rsidR="00C7584A" w:rsidRPr="00505195">
              <w:rPr>
                <w:rFonts w:ascii="Courier New" w:hAnsi="Courier New" w:cs="Courier New"/>
                <w:sz w:val="22"/>
                <w:szCs w:val="22"/>
              </w:rPr>
              <w:t xml:space="preserve"> </w:t>
            </w:r>
            <w:r w:rsidRPr="00505195">
              <w:rPr>
                <w:rFonts w:ascii="Courier New" w:hAnsi="Courier New" w:cs="Courier New"/>
                <w:sz w:val="22"/>
                <w:szCs w:val="22"/>
              </w:rPr>
              <w:t>758</w:t>
            </w:r>
          </w:p>
        </w:tc>
        <w:tc>
          <w:tcPr>
            <w:tcW w:w="898" w:type="dxa"/>
            <w:tcBorders>
              <w:top w:val="single" w:sz="4" w:space="0" w:color="auto"/>
              <w:left w:val="single" w:sz="4" w:space="0" w:color="auto"/>
              <w:bottom w:val="single" w:sz="4" w:space="0" w:color="auto"/>
              <w:right w:val="single" w:sz="4" w:space="0" w:color="000000"/>
            </w:tcBorders>
            <w:shd w:val="clear" w:color="auto" w:fill="auto"/>
          </w:tcPr>
          <w:p w:rsidR="00C968B9" w:rsidRPr="00505195" w:rsidRDefault="00C968B9" w:rsidP="007C2F60">
            <w:pPr>
              <w:tabs>
                <w:tab w:val="left" w:pos="1005"/>
                <w:tab w:val="left" w:pos="3488"/>
              </w:tabs>
              <w:snapToGrid w:val="0"/>
              <w:ind w:left="49" w:right="-3"/>
              <w:jc w:val="both"/>
              <w:rPr>
                <w:rFonts w:ascii="Courier New" w:hAnsi="Courier New" w:cs="Courier New"/>
                <w:sz w:val="22"/>
                <w:szCs w:val="22"/>
              </w:rPr>
            </w:pPr>
          </w:p>
        </w:tc>
      </w:tr>
      <w:tr w:rsidR="00A84441" w:rsidRPr="00540208" w:rsidTr="00A84441">
        <w:trPr>
          <w:trHeight w:val="268"/>
        </w:trPr>
        <w:tc>
          <w:tcPr>
            <w:tcW w:w="1992" w:type="dxa"/>
            <w:gridSpan w:val="2"/>
            <w:vMerge/>
            <w:tcBorders>
              <w:left w:val="single" w:sz="4" w:space="0" w:color="000000"/>
            </w:tcBorders>
            <w:shd w:val="clear" w:color="auto" w:fill="auto"/>
          </w:tcPr>
          <w:p w:rsidR="00A84441" w:rsidRPr="00505195" w:rsidRDefault="00A84441" w:rsidP="007C2F60">
            <w:pPr>
              <w:tabs>
                <w:tab w:val="left" w:pos="1020"/>
              </w:tabs>
              <w:snapToGrid w:val="0"/>
              <w:rPr>
                <w:rFonts w:ascii="Courier New" w:hAnsi="Courier New" w:cs="Courier New"/>
                <w:sz w:val="22"/>
                <w:szCs w:val="22"/>
              </w:rPr>
            </w:pPr>
          </w:p>
        </w:tc>
        <w:tc>
          <w:tcPr>
            <w:tcW w:w="850" w:type="dxa"/>
            <w:tcBorders>
              <w:top w:val="single" w:sz="4" w:space="0" w:color="auto"/>
              <w:left w:val="single" w:sz="4" w:space="0" w:color="000000"/>
              <w:right w:val="single" w:sz="4" w:space="0" w:color="auto"/>
            </w:tcBorders>
            <w:shd w:val="clear" w:color="auto" w:fill="auto"/>
          </w:tcPr>
          <w:p w:rsidR="00A84441" w:rsidRPr="00505195" w:rsidRDefault="00A84441" w:rsidP="00A84441">
            <w:pPr>
              <w:rPr>
                <w:rFonts w:ascii="Courier New" w:hAnsi="Courier New" w:cs="Courier New"/>
                <w:sz w:val="22"/>
                <w:szCs w:val="22"/>
              </w:rPr>
            </w:pPr>
            <w:r w:rsidRPr="00505195">
              <w:rPr>
                <w:rFonts w:ascii="Courier New" w:hAnsi="Courier New" w:cs="Courier New"/>
                <w:sz w:val="22"/>
                <w:szCs w:val="22"/>
              </w:rPr>
              <w:t>2019</w:t>
            </w:r>
            <w:r w:rsidRPr="00505195">
              <w:rPr>
                <w:rFonts w:ascii="Courier New" w:hAnsi="Courier New" w:cs="Courier New"/>
                <w:sz w:val="22"/>
                <w:szCs w:val="22"/>
              </w:rPr>
              <w:lastRenderedPageBreak/>
              <w:t>г.</w:t>
            </w:r>
          </w:p>
        </w:tc>
        <w:tc>
          <w:tcPr>
            <w:tcW w:w="1087" w:type="dxa"/>
            <w:tcBorders>
              <w:top w:val="single" w:sz="4" w:space="0" w:color="auto"/>
              <w:left w:val="single" w:sz="4" w:space="0" w:color="auto"/>
              <w:right w:val="single" w:sz="4" w:space="0" w:color="auto"/>
            </w:tcBorders>
            <w:shd w:val="clear" w:color="auto" w:fill="auto"/>
          </w:tcPr>
          <w:p w:rsidR="00A84441" w:rsidRPr="00505195" w:rsidRDefault="005D453F" w:rsidP="005D453F">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lastRenderedPageBreak/>
              <w:t>5</w:t>
            </w:r>
            <w:r w:rsidR="00C7584A" w:rsidRPr="00505195">
              <w:rPr>
                <w:rFonts w:ascii="Courier New" w:hAnsi="Courier New" w:cs="Courier New"/>
                <w:sz w:val="22"/>
                <w:szCs w:val="22"/>
              </w:rPr>
              <w:t xml:space="preserve"> </w:t>
            </w:r>
            <w:r w:rsidRPr="00505195">
              <w:rPr>
                <w:rFonts w:ascii="Courier New" w:hAnsi="Courier New" w:cs="Courier New"/>
                <w:sz w:val="22"/>
                <w:szCs w:val="22"/>
              </w:rPr>
              <w:t>557</w:t>
            </w:r>
          </w:p>
        </w:tc>
        <w:tc>
          <w:tcPr>
            <w:tcW w:w="1181" w:type="dxa"/>
            <w:tcBorders>
              <w:top w:val="single" w:sz="4" w:space="0" w:color="auto"/>
              <w:left w:val="single" w:sz="4" w:space="0" w:color="auto"/>
              <w:right w:val="single" w:sz="4" w:space="0" w:color="auto"/>
            </w:tcBorders>
            <w:shd w:val="clear" w:color="auto" w:fill="auto"/>
          </w:tcPr>
          <w:p w:rsidR="00A84441" w:rsidRPr="00505195" w:rsidRDefault="00A84441" w:rsidP="007C2F60">
            <w:pPr>
              <w:tabs>
                <w:tab w:val="left" w:pos="1005"/>
                <w:tab w:val="left" w:pos="3488"/>
              </w:tabs>
              <w:snapToGrid w:val="0"/>
              <w:ind w:left="49" w:right="-3"/>
              <w:jc w:val="both"/>
              <w:rPr>
                <w:rFonts w:ascii="Courier New" w:hAnsi="Courier New" w:cs="Courier New"/>
                <w:sz w:val="22"/>
                <w:szCs w:val="22"/>
              </w:rPr>
            </w:pPr>
          </w:p>
        </w:tc>
        <w:tc>
          <w:tcPr>
            <w:tcW w:w="1229" w:type="dxa"/>
            <w:tcBorders>
              <w:top w:val="single" w:sz="4" w:space="0" w:color="auto"/>
              <w:left w:val="single" w:sz="4" w:space="0" w:color="auto"/>
              <w:right w:val="single" w:sz="4" w:space="0" w:color="auto"/>
            </w:tcBorders>
            <w:shd w:val="clear" w:color="auto" w:fill="auto"/>
          </w:tcPr>
          <w:p w:rsidR="00A84441" w:rsidRPr="00505195" w:rsidRDefault="00A84441" w:rsidP="007C2F60">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auto"/>
              <w:right w:val="single" w:sz="4" w:space="0" w:color="auto"/>
            </w:tcBorders>
            <w:shd w:val="clear" w:color="auto" w:fill="auto"/>
          </w:tcPr>
          <w:p w:rsidR="00A84441" w:rsidRPr="00505195" w:rsidRDefault="00A84441" w:rsidP="007C2F60">
            <w:pPr>
              <w:tabs>
                <w:tab w:val="left" w:pos="1005"/>
                <w:tab w:val="left" w:pos="3488"/>
              </w:tabs>
              <w:snapToGrid w:val="0"/>
              <w:ind w:left="49" w:right="-3"/>
              <w:jc w:val="both"/>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auto"/>
          </w:tcPr>
          <w:p w:rsidR="00A84441" w:rsidRPr="00505195" w:rsidRDefault="005D453F" w:rsidP="005D453F">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5</w:t>
            </w:r>
            <w:r w:rsidR="00C7584A" w:rsidRPr="00505195">
              <w:rPr>
                <w:rFonts w:ascii="Courier New" w:hAnsi="Courier New" w:cs="Courier New"/>
                <w:sz w:val="22"/>
                <w:szCs w:val="22"/>
              </w:rPr>
              <w:t xml:space="preserve"> </w:t>
            </w:r>
            <w:r w:rsidRPr="00505195">
              <w:rPr>
                <w:rFonts w:ascii="Courier New" w:hAnsi="Courier New" w:cs="Courier New"/>
                <w:sz w:val="22"/>
                <w:szCs w:val="22"/>
              </w:rPr>
              <w:t>557</w:t>
            </w:r>
          </w:p>
        </w:tc>
        <w:tc>
          <w:tcPr>
            <w:tcW w:w="898" w:type="dxa"/>
            <w:tcBorders>
              <w:top w:val="single" w:sz="4" w:space="0" w:color="auto"/>
              <w:left w:val="single" w:sz="4" w:space="0" w:color="auto"/>
              <w:right w:val="single" w:sz="4" w:space="0" w:color="000000"/>
            </w:tcBorders>
            <w:shd w:val="clear" w:color="auto" w:fill="auto"/>
          </w:tcPr>
          <w:p w:rsidR="00A84441" w:rsidRPr="00505195" w:rsidRDefault="00A84441" w:rsidP="007C2F60">
            <w:pPr>
              <w:tabs>
                <w:tab w:val="left" w:pos="1005"/>
                <w:tab w:val="left" w:pos="3488"/>
              </w:tabs>
              <w:snapToGrid w:val="0"/>
              <w:ind w:left="49" w:right="-3"/>
              <w:jc w:val="both"/>
              <w:rPr>
                <w:rFonts w:ascii="Courier New" w:hAnsi="Courier New" w:cs="Courier New"/>
                <w:sz w:val="22"/>
                <w:szCs w:val="22"/>
              </w:rPr>
            </w:pPr>
          </w:p>
        </w:tc>
      </w:tr>
      <w:tr w:rsidR="00540208" w:rsidRPr="00540208" w:rsidTr="00EA1771">
        <w:trPr>
          <w:trHeight w:val="368"/>
        </w:trPr>
        <w:tc>
          <w:tcPr>
            <w:tcW w:w="1992" w:type="dxa"/>
            <w:gridSpan w:val="2"/>
            <w:vMerge/>
            <w:tcBorders>
              <w:left w:val="single" w:sz="4" w:space="0" w:color="000000"/>
            </w:tcBorders>
            <w:shd w:val="clear" w:color="auto" w:fill="auto"/>
          </w:tcPr>
          <w:p w:rsidR="00540208" w:rsidRPr="00505195" w:rsidRDefault="00540208" w:rsidP="007C2F60">
            <w:pPr>
              <w:tabs>
                <w:tab w:val="left" w:pos="1020"/>
              </w:tabs>
              <w:snapToGrid w:val="0"/>
              <w:rPr>
                <w:rFonts w:ascii="Courier New" w:hAnsi="Courier New" w:cs="Courier New"/>
                <w:sz w:val="22"/>
                <w:szCs w:val="22"/>
              </w:rPr>
            </w:pPr>
          </w:p>
        </w:tc>
        <w:tc>
          <w:tcPr>
            <w:tcW w:w="850" w:type="dxa"/>
            <w:tcBorders>
              <w:top w:val="single" w:sz="4" w:space="0" w:color="auto"/>
              <w:left w:val="single" w:sz="4" w:space="0" w:color="000000"/>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Итого</w:t>
            </w:r>
          </w:p>
        </w:tc>
        <w:tc>
          <w:tcPr>
            <w:tcW w:w="1087"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D453F" w:rsidP="007C2F60">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22951</w:t>
            </w:r>
          </w:p>
        </w:tc>
        <w:tc>
          <w:tcPr>
            <w:tcW w:w="1181"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229"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540208" w:rsidRPr="00505195" w:rsidRDefault="005D453F" w:rsidP="00AB502B">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22951</w:t>
            </w:r>
          </w:p>
        </w:tc>
        <w:tc>
          <w:tcPr>
            <w:tcW w:w="898" w:type="dxa"/>
            <w:tcBorders>
              <w:top w:val="single" w:sz="4" w:space="0" w:color="auto"/>
              <w:left w:val="single" w:sz="4" w:space="0" w:color="auto"/>
              <w:bottom w:val="single" w:sz="4" w:space="0" w:color="000000"/>
              <w:right w:val="single" w:sz="4" w:space="0" w:color="000000"/>
            </w:tcBorders>
            <w:shd w:val="clear" w:color="auto" w:fill="auto"/>
          </w:tcPr>
          <w:p w:rsidR="00540208" w:rsidRPr="00505195" w:rsidRDefault="00540208" w:rsidP="007C2F60">
            <w:pPr>
              <w:tabs>
                <w:tab w:val="left" w:pos="1005"/>
                <w:tab w:val="left" w:pos="3488"/>
              </w:tabs>
              <w:snapToGrid w:val="0"/>
              <w:ind w:left="49" w:right="-3"/>
              <w:jc w:val="both"/>
              <w:rPr>
                <w:rFonts w:ascii="Courier New" w:hAnsi="Courier New" w:cs="Courier New"/>
                <w:sz w:val="22"/>
                <w:szCs w:val="22"/>
              </w:rPr>
            </w:pPr>
          </w:p>
        </w:tc>
      </w:tr>
      <w:tr w:rsidR="00540208" w:rsidRPr="00540208" w:rsidTr="00EA1771">
        <w:tc>
          <w:tcPr>
            <w:tcW w:w="1992" w:type="dxa"/>
            <w:gridSpan w:val="2"/>
            <w:tcBorders>
              <w:top w:val="single" w:sz="4" w:space="0" w:color="auto"/>
              <w:left w:val="single" w:sz="4" w:space="0" w:color="000000"/>
              <w:bottom w:val="single" w:sz="4" w:space="0" w:color="000000"/>
            </w:tcBorders>
            <w:shd w:val="clear" w:color="auto" w:fill="auto"/>
          </w:tcPr>
          <w:p w:rsidR="00540208" w:rsidRPr="00505195" w:rsidRDefault="00540208" w:rsidP="007C2F60">
            <w:pPr>
              <w:tabs>
                <w:tab w:val="left" w:pos="720"/>
              </w:tabs>
              <w:snapToGrid w:val="0"/>
              <w:rPr>
                <w:rFonts w:ascii="Courier New" w:hAnsi="Courier New" w:cs="Courier New"/>
                <w:sz w:val="22"/>
                <w:szCs w:val="22"/>
              </w:rPr>
            </w:pPr>
            <w:r w:rsidRPr="00505195">
              <w:rPr>
                <w:rFonts w:ascii="Courier New" w:hAnsi="Courier New" w:cs="Courier New"/>
                <w:sz w:val="22"/>
                <w:szCs w:val="22"/>
              </w:rPr>
              <w:t>Ожидаемые конечные результаты  реализации муниципальной программы</w:t>
            </w:r>
          </w:p>
        </w:tc>
        <w:tc>
          <w:tcPr>
            <w:tcW w:w="7371" w:type="dxa"/>
            <w:gridSpan w:val="7"/>
            <w:tcBorders>
              <w:top w:val="single" w:sz="4" w:space="0" w:color="auto"/>
              <w:left w:val="single" w:sz="4" w:space="0" w:color="000000"/>
              <w:bottom w:val="single" w:sz="4" w:space="0" w:color="000000"/>
              <w:right w:val="single" w:sz="4" w:space="0" w:color="000000"/>
            </w:tcBorders>
            <w:shd w:val="clear" w:color="auto" w:fill="auto"/>
          </w:tcPr>
          <w:p w:rsidR="00540208" w:rsidRPr="00505195" w:rsidRDefault="00540208" w:rsidP="007C2F60">
            <w:pPr>
              <w:snapToGrid w:val="0"/>
              <w:jc w:val="both"/>
              <w:rPr>
                <w:rFonts w:ascii="Courier New" w:hAnsi="Courier New" w:cs="Courier New"/>
                <w:sz w:val="22"/>
                <w:szCs w:val="22"/>
              </w:rPr>
            </w:pPr>
            <w:r w:rsidRPr="00505195">
              <w:rPr>
                <w:rFonts w:ascii="Courier New" w:hAnsi="Courier New" w:cs="Courier New"/>
                <w:sz w:val="22"/>
                <w:szCs w:val="22"/>
              </w:rPr>
              <w:t>Реализация муницип</w:t>
            </w:r>
            <w:r w:rsidR="00C968B9" w:rsidRPr="00505195">
              <w:rPr>
                <w:rFonts w:ascii="Courier New" w:hAnsi="Courier New" w:cs="Courier New"/>
                <w:sz w:val="22"/>
                <w:szCs w:val="22"/>
              </w:rPr>
              <w:t>альной программы приведет в 2017</w:t>
            </w:r>
            <w:r w:rsidRPr="00505195">
              <w:rPr>
                <w:rFonts w:ascii="Courier New" w:hAnsi="Courier New" w:cs="Courier New"/>
                <w:sz w:val="22"/>
                <w:szCs w:val="22"/>
              </w:rPr>
              <w:t xml:space="preserve"> году </w:t>
            </w:r>
            <w:proofErr w:type="gramStart"/>
            <w:r w:rsidRPr="00505195">
              <w:rPr>
                <w:rFonts w:ascii="Courier New" w:hAnsi="Courier New" w:cs="Courier New"/>
                <w:sz w:val="22"/>
                <w:szCs w:val="22"/>
              </w:rPr>
              <w:t>к</w:t>
            </w:r>
            <w:proofErr w:type="gramEnd"/>
            <w:r w:rsidRPr="00505195">
              <w:rPr>
                <w:rFonts w:ascii="Courier New" w:hAnsi="Courier New" w:cs="Courier New"/>
                <w:sz w:val="22"/>
                <w:szCs w:val="22"/>
              </w:rPr>
              <w:t>:</w:t>
            </w:r>
          </w:p>
          <w:p w:rsidR="00540208" w:rsidRPr="00505195" w:rsidRDefault="00540208" w:rsidP="007C2F60">
            <w:pPr>
              <w:snapToGrid w:val="0"/>
              <w:jc w:val="both"/>
              <w:rPr>
                <w:rFonts w:ascii="Courier New" w:hAnsi="Courier New" w:cs="Courier New"/>
                <w:color w:val="000000"/>
                <w:sz w:val="22"/>
                <w:szCs w:val="22"/>
              </w:rPr>
            </w:pPr>
            <w:r w:rsidRPr="00505195">
              <w:rPr>
                <w:rFonts w:ascii="Courier New" w:hAnsi="Courier New" w:cs="Courier New"/>
                <w:sz w:val="22"/>
                <w:szCs w:val="22"/>
              </w:rPr>
              <w:t xml:space="preserve">1. Увеличению численности участников культурно-досуговых мероприятий до  </w:t>
            </w:r>
            <w:r w:rsidR="00BD4ADA" w:rsidRPr="00505195">
              <w:rPr>
                <w:rFonts w:ascii="Courier New" w:hAnsi="Courier New" w:cs="Courier New"/>
                <w:color w:val="000000"/>
                <w:sz w:val="22"/>
                <w:szCs w:val="22"/>
              </w:rPr>
              <w:t>7,8</w:t>
            </w:r>
            <w:r w:rsidR="005D04A6" w:rsidRPr="00505195">
              <w:rPr>
                <w:rFonts w:ascii="Courier New" w:hAnsi="Courier New" w:cs="Courier New"/>
                <w:color w:val="000000"/>
                <w:sz w:val="22"/>
                <w:szCs w:val="22"/>
              </w:rPr>
              <w:t xml:space="preserve"> тыс. чел.</w:t>
            </w:r>
          </w:p>
          <w:p w:rsidR="00540208" w:rsidRPr="00505195" w:rsidRDefault="00540208" w:rsidP="007C2F60">
            <w:pPr>
              <w:snapToGrid w:val="0"/>
              <w:jc w:val="both"/>
              <w:rPr>
                <w:rFonts w:ascii="Courier New" w:hAnsi="Courier New" w:cs="Courier New"/>
                <w:color w:val="000000"/>
                <w:sz w:val="22"/>
                <w:szCs w:val="22"/>
              </w:rPr>
            </w:pPr>
            <w:r w:rsidRPr="00505195">
              <w:rPr>
                <w:rFonts w:ascii="Courier New" w:hAnsi="Courier New" w:cs="Courier New"/>
                <w:sz w:val="22"/>
                <w:szCs w:val="22"/>
              </w:rPr>
              <w:t>2. Повышению уровня удовлетво</w:t>
            </w:r>
            <w:r w:rsidR="00DB624E" w:rsidRPr="00505195">
              <w:rPr>
                <w:rFonts w:ascii="Courier New" w:hAnsi="Courier New" w:cs="Courier New"/>
                <w:sz w:val="22"/>
                <w:szCs w:val="22"/>
              </w:rPr>
              <w:t>рённости жителей Калтукского</w:t>
            </w:r>
            <w:r w:rsidRPr="00505195">
              <w:rPr>
                <w:rFonts w:ascii="Courier New" w:hAnsi="Courier New" w:cs="Courier New"/>
                <w:sz w:val="22"/>
                <w:szCs w:val="22"/>
              </w:rPr>
              <w:t xml:space="preserve"> сельского поселения качеством предоставления муниципальных услуг в сфере культуры </w:t>
            </w:r>
            <w:r w:rsidR="005D04A6" w:rsidRPr="00505195">
              <w:rPr>
                <w:rFonts w:ascii="Courier New" w:hAnsi="Courier New" w:cs="Courier New"/>
                <w:color w:val="000000"/>
                <w:sz w:val="22"/>
                <w:szCs w:val="22"/>
              </w:rPr>
              <w:t>до 90%</w:t>
            </w:r>
            <w:r w:rsidRPr="00505195">
              <w:rPr>
                <w:rFonts w:ascii="Courier New" w:hAnsi="Courier New" w:cs="Courier New"/>
                <w:color w:val="000000"/>
                <w:sz w:val="22"/>
                <w:szCs w:val="22"/>
              </w:rPr>
              <w:t>.</w:t>
            </w:r>
          </w:p>
          <w:p w:rsidR="005D04A6" w:rsidRPr="00505195" w:rsidRDefault="00A315CE" w:rsidP="007C2F60">
            <w:pPr>
              <w:snapToGrid w:val="0"/>
              <w:jc w:val="both"/>
              <w:rPr>
                <w:rFonts w:ascii="Courier New" w:hAnsi="Courier New" w:cs="Courier New"/>
                <w:color w:val="000000"/>
                <w:sz w:val="22"/>
                <w:szCs w:val="22"/>
              </w:rPr>
            </w:pPr>
            <w:r w:rsidRPr="00505195">
              <w:rPr>
                <w:rFonts w:ascii="Courier New" w:hAnsi="Courier New" w:cs="Courier New"/>
                <w:color w:val="000000"/>
                <w:sz w:val="22"/>
                <w:szCs w:val="22"/>
              </w:rPr>
              <w:t>3.  Увеличению учреждений культуры</w:t>
            </w:r>
            <w:r w:rsidR="005D04A6" w:rsidRPr="00505195">
              <w:rPr>
                <w:rFonts w:ascii="Courier New" w:hAnsi="Courier New" w:cs="Courier New"/>
                <w:color w:val="000000"/>
                <w:sz w:val="22"/>
                <w:szCs w:val="22"/>
              </w:rPr>
              <w:t>, состояние которых достигло уровня пожарной безопасности до 80%.</w:t>
            </w:r>
          </w:p>
        </w:tc>
      </w:tr>
    </w:tbl>
    <w:p w:rsidR="00B679B5" w:rsidRPr="00505195" w:rsidRDefault="00B679B5" w:rsidP="00540208">
      <w:pPr>
        <w:tabs>
          <w:tab w:val="left" w:pos="7785"/>
        </w:tabs>
        <w:spacing w:line="100" w:lineRule="atLeast"/>
        <w:rPr>
          <w:rFonts w:ascii="Arial" w:hAnsi="Arial" w:cs="Arial"/>
          <w:b/>
          <w:bCs/>
          <w:color w:val="000000"/>
          <w:sz w:val="24"/>
          <w:szCs w:val="24"/>
        </w:rPr>
      </w:pPr>
    </w:p>
    <w:p w:rsidR="00FF54C2" w:rsidRPr="00505195" w:rsidRDefault="00402510">
      <w:pPr>
        <w:tabs>
          <w:tab w:val="left" w:pos="7785"/>
        </w:tabs>
        <w:spacing w:line="100" w:lineRule="atLeast"/>
        <w:jc w:val="center"/>
        <w:rPr>
          <w:rFonts w:ascii="Arial" w:hAnsi="Arial" w:cs="Arial"/>
          <w:bCs/>
          <w:color w:val="000000"/>
          <w:sz w:val="30"/>
          <w:szCs w:val="30"/>
        </w:rPr>
      </w:pPr>
      <w:r w:rsidRPr="00505195">
        <w:rPr>
          <w:rFonts w:ascii="Arial" w:hAnsi="Arial" w:cs="Arial"/>
          <w:bCs/>
          <w:color w:val="000000"/>
          <w:sz w:val="30"/>
          <w:szCs w:val="30"/>
        </w:rPr>
        <w:t>Раздел 1</w:t>
      </w:r>
      <w:r w:rsidR="00FF54C2" w:rsidRPr="00505195">
        <w:rPr>
          <w:rFonts w:ascii="Arial" w:hAnsi="Arial" w:cs="Arial"/>
          <w:bCs/>
          <w:color w:val="000000"/>
          <w:sz w:val="30"/>
          <w:szCs w:val="30"/>
        </w:rPr>
        <w:t xml:space="preserve">. </w:t>
      </w:r>
      <w:r w:rsidR="006D1FDC" w:rsidRPr="00505195">
        <w:rPr>
          <w:rFonts w:ascii="Arial" w:hAnsi="Arial" w:cs="Arial"/>
          <w:bCs/>
          <w:color w:val="000000"/>
          <w:sz w:val="30"/>
          <w:szCs w:val="30"/>
        </w:rPr>
        <w:t xml:space="preserve"> </w:t>
      </w:r>
      <w:r w:rsidR="00D953B0" w:rsidRPr="00505195">
        <w:rPr>
          <w:rFonts w:ascii="Arial" w:hAnsi="Arial" w:cs="Arial"/>
          <w:bCs/>
          <w:color w:val="000000"/>
          <w:sz w:val="30"/>
          <w:szCs w:val="30"/>
        </w:rPr>
        <w:t>ХАРАКТЕРИСТИКА ТЕКУЩЕГО СОСТОЯНИЯ СФЕРЫ РЕАЛИЗАЦИИ МУНИЦИПАЛЬНОЙ ПРОГРАММЫ.</w:t>
      </w:r>
    </w:p>
    <w:p w:rsidR="006D1FDC" w:rsidRPr="00505195" w:rsidRDefault="006D1FDC">
      <w:pPr>
        <w:tabs>
          <w:tab w:val="left" w:pos="7785"/>
        </w:tabs>
        <w:spacing w:line="100" w:lineRule="atLeast"/>
        <w:jc w:val="center"/>
        <w:rPr>
          <w:rFonts w:ascii="Arial" w:hAnsi="Arial" w:cs="Arial"/>
          <w:bCs/>
          <w:color w:val="000000"/>
          <w:sz w:val="24"/>
          <w:szCs w:val="24"/>
        </w:rPr>
      </w:pPr>
    </w:p>
    <w:p w:rsidR="00D73E40" w:rsidRPr="00505195" w:rsidRDefault="00D73E40" w:rsidP="00D73E40">
      <w:pPr>
        <w:ind w:firstLine="708"/>
        <w:jc w:val="both"/>
        <w:rPr>
          <w:rFonts w:ascii="Arial" w:hAnsi="Arial" w:cs="Arial"/>
          <w:sz w:val="24"/>
          <w:szCs w:val="24"/>
        </w:rPr>
      </w:pPr>
      <w:r w:rsidRPr="00505195">
        <w:rPr>
          <w:rFonts w:ascii="Arial" w:hAnsi="Arial" w:cs="Arial"/>
          <w:sz w:val="24"/>
          <w:szCs w:val="24"/>
        </w:rPr>
        <w:t xml:space="preserve">Современное понимание  роли  и значения  культуры  в  решении </w:t>
      </w:r>
      <w:proofErr w:type="gramStart"/>
      <w:r w:rsidRPr="00505195">
        <w:rPr>
          <w:rFonts w:ascii="Arial" w:hAnsi="Arial" w:cs="Arial"/>
          <w:sz w:val="24"/>
          <w:szCs w:val="24"/>
        </w:rPr>
        <w:t>задачи  повышения  качества жизни  населения</w:t>
      </w:r>
      <w:proofErr w:type="gramEnd"/>
      <w:r w:rsidRPr="00505195">
        <w:rPr>
          <w:rFonts w:ascii="Arial" w:hAnsi="Arial" w:cs="Arial"/>
          <w:sz w:val="24"/>
          <w:szCs w:val="24"/>
        </w:rPr>
        <w:t xml:space="preserve">  определяет необходимость    сохранения  и развития единого культурного пространства  на всей  территории Братского  района  путем создания  условий  для  организации   досуга населения, права  на свободу  творчества  и пользования  услугами  культуры, сохранения  местных  народных традиций.</w:t>
      </w:r>
    </w:p>
    <w:p w:rsidR="008D3B5B" w:rsidRPr="00505195" w:rsidRDefault="008D3B5B" w:rsidP="008D3B5B">
      <w:pPr>
        <w:ind w:firstLine="708"/>
        <w:jc w:val="both"/>
        <w:rPr>
          <w:rFonts w:ascii="Arial" w:hAnsi="Arial" w:cs="Arial"/>
          <w:sz w:val="24"/>
          <w:szCs w:val="24"/>
        </w:rPr>
      </w:pPr>
      <w:r w:rsidRPr="00505195">
        <w:rPr>
          <w:rFonts w:ascii="Arial" w:hAnsi="Arial" w:cs="Arial"/>
          <w:sz w:val="24"/>
          <w:szCs w:val="24"/>
        </w:rPr>
        <w:t>В то же  время  в  культуре  остается множество проблем. В  условиях  рыночных отношений  и демократизации общества  накопленный  потенциал  культуры требует с  одной стороны  - дальнейшей  последовательности  укрепления  и развития,  с  другой – реформирования и преобразований. Сегодня  уровень  внешнего  и  внутреннего  содержания   учреждений  культуры  не  в полной  мере  соответствует современным  требованиям.</w:t>
      </w:r>
    </w:p>
    <w:p w:rsidR="008D3B5B" w:rsidRPr="00505195" w:rsidRDefault="008D3B5B" w:rsidP="008D3B5B">
      <w:pPr>
        <w:ind w:firstLine="708"/>
        <w:jc w:val="both"/>
        <w:rPr>
          <w:rFonts w:ascii="Arial" w:hAnsi="Arial" w:cs="Arial"/>
          <w:sz w:val="24"/>
          <w:szCs w:val="24"/>
        </w:rPr>
      </w:pPr>
      <w:r w:rsidRPr="00505195">
        <w:rPr>
          <w:rFonts w:ascii="Arial" w:hAnsi="Arial" w:cs="Arial"/>
          <w:sz w:val="24"/>
          <w:szCs w:val="24"/>
        </w:rPr>
        <w:t>Одной  из  острых  проблем  отрасли  является  слабая материально-техническая  база  муниципальных  учреждений  культуры.</w:t>
      </w:r>
    </w:p>
    <w:p w:rsidR="008D3B5B" w:rsidRPr="00505195" w:rsidRDefault="008D3B5B" w:rsidP="008D3B5B">
      <w:pPr>
        <w:ind w:firstLine="708"/>
        <w:jc w:val="both"/>
        <w:rPr>
          <w:rFonts w:ascii="Arial" w:hAnsi="Arial" w:cs="Arial"/>
          <w:sz w:val="24"/>
          <w:szCs w:val="24"/>
        </w:rPr>
      </w:pPr>
      <w:r w:rsidRPr="00505195">
        <w:rPr>
          <w:rFonts w:ascii="Arial" w:hAnsi="Arial" w:cs="Arial"/>
          <w:sz w:val="24"/>
          <w:szCs w:val="24"/>
        </w:rPr>
        <w:t>Именно  от  состояния  материально-технической  базы  учреждений  в  большей  степени    зависит  объем  и качество  оказываемых  услуг. Анализ  материально-технической  базы  муниципальных  учреждений  культуры показал необходимость  в  большинстве  из них  проведения  капитальных  и текущих  ремонтов. Учреждениям  необходимо  современное  звукоусилительная  и  звукозаписывающая  аппаратура, светотехническое  и музыкальное  оборудование.</w:t>
      </w:r>
    </w:p>
    <w:p w:rsidR="008D3B5B" w:rsidRPr="00505195" w:rsidRDefault="008D3B5B" w:rsidP="00FE6378">
      <w:pPr>
        <w:ind w:firstLine="708"/>
        <w:jc w:val="both"/>
        <w:rPr>
          <w:rFonts w:ascii="Arial" w:hAnsi="Arial" w:cs="Arial"/>
          <w:sz w:val="24"/>
          <w:szCs w:val="24"/>
        </w:rPr>
      </w:pPr>
      <w:r w:rsidRPr="00505195">
        <w:rPr>
          <w:rFonts w:ascii="Arial" w:hAnsi="Arial" w:cs="Arial"/>
          <w:sz w:val="24"/>
          <w:szCs w:val="24"/>
        </w:rPr>
        <w:t>Одной  из насущных проблем  отрасли  является  недостаток  квалифицированных кадров.  По  причине  падения  престижа профессии, специфики  работы  в  сфере  культуры  налицо  снижение  притока  молодых  профессиональных кадров. Без решения  кадровых  проблем  работа  всей  отрасли  не может  считаться  успешной.</w:t>
      </w:r>
    </w:p>
    <w:p w:rsidR="008D3B5B" w:rsidRPr="00505195" w:rsidRDefault="008D3B5B" w:rsidP="008D3B5B">
      <w:pPr>
        <w:ind w:firstLine="708"/>
        <w:jc w:val="both"/>
        <w:rPr>
          <w:rFonts w:ascii="Arial" w:hAnsi="Arial" w:cs="Arial"/>
          <w:sz w:val="24"/>
          <w:szCs w:val="24"/>
        </w:rPr>
      </w:pPr>
      <w:r w:rsidRPr="00505195">
        <w:rPr>
          <w:rFonts w:ascii="Arial" w:hAnsi="Arial" w:cs="Arial"/>
          <w:sz w:val="24"/>
          <w:szCs w:val="24"/>
        </w:rPr>
        <w:t>Продолжает  оставаться  достаточно острой  ситуация   с  обновлением  фондов  и  информатизации  библиотек  района. Решение  данной  проблемы  предполагает  пополнение библиотечных  фондов, внедрение  новых  библиотечных  технологий  и  информационного  взаимодействия  библиотек, компьютеризацию  библиотечной  сети.</w:t>
      </w:r>
    </w:p>
    <w:p w:rsidR="008D3B5B" w:rsidRPr="00505195" w:rsidRDefault="008D3B5B" w:rsidP="008D3B5B">
      <w:pPr>
        <w:ind w:firstLine="708"/>
        <w:jc w:val="both"/>
        <w:rPr>
          <w:rFonts w:ascii="Arial" w:hAnsi="Arial" w:cs="Arial"/>
          <w:sz w:val="24"/>
          <w:szCs w:val="24"/>
        </w:rPr>
      </w:pPr>
      <w:r w:rsidRPr="00505195">
        <w:rPr>
          <w:rFonts w:ascii="Arial" w:hAnsi="Arial" w:cs="Arial"/>
          <w:sz w:val="24"/>
          <w:szCs w:val="24"/>
        </w:rPr>
        <w:t>Проведенный  анализ  состояния  отрасли  и выше обозначенные  проблемы  указывают  на то, что  процесс  развити</w:t>
      </w:r>
      <w:r w:rsidR="00D46EC8" w:rsidRPr="00505195">
        <w:rPr>
          <w:rFonts w:ascii="Arial" w:hAnsi="Arial" w:cs="Arial"/>
          <w:sz w:val="24"/>
          <w:szCs w:val="24"/>
        </w:rPr>
        <w:t>я культуры</w:t>
      </w:r>
      <w:r w:rsidRPr="00505195">
        <w:rPr>
          <w:rFonts w:ascii="Arial" w:hAnsi="Arial" w:cs="Arial"/>
          <w:sz w:val="24"/>
          <w:szCs w:val="24"/>
        </w:rPr>
        <w:t xml:space="preserve">, как  один  из  факторов  влияющий  на  социально- экономическое </w:t>
      </w:r>
      <w:r w:rsidR="00656106" w:rsidRPr="00505195">
        <w:rPr>
          <w:rFonts w:ascii="Arial" w:hAnsi="Arial" w:cs="Arial"/>
          <w:sz w:val="24"/>
          <w:szCs w:val="24"/>
        </w:rPr>
        <w:t xml:space="preserve"> развитие  Братского</w:t>
      </w:r>
      <w:r w:rsidRPr="00505195">
        <w:rPr>
          <w:rFonts w:ascii="Arial" w:hAnsi="Arial" w:cs="Arial"/>
          <w:sz w:val="24"/>
          <w:szCs w:val="24"/>
        </w:rPr>
        <w:t xml:space="preserve"> района</w:t>
      </w:r>
      <w:r w:rsidR="00340397" w:rsidRPr="00505195">
        <w:rPr>
          <w:rFonts w:ascii="Arial" w:hAnsi="Arial" w:cs="Arial"/>
          <w:sz w:val="24"/>
          <w:szCs w:val="24"/>
        </w:rPr>
        <w:t>,</w:t>
      </w:r>
      <w:r w:rsidRPr="00505195">
        <w:rPr>
          <w:rFonts w:ascii="Arial" w:hAnsi="Arial" w:cs="Arial"/>
          <w:sz w:val="24"/>
          <w:szCs w:val="24"/>
        </w:rPr>
        <w:t xml:space="preserve">  еще  не  в полной мере  отвечает  современным  требованиям, что в  некоторой </w:t>
      </w:r>
      <w:r w:rsidRPr="00505195">
        <w:rPr>
          <w:rFonts w:ascii="Arial" w:hAnsi="Arial" w:cs="Arial"/>
          <w:sz w:val="24"/>
          <w:szCs w:val="24"/>
        </w:rPr>
        <w:lastRenderedPageBreak/>
        <w:t xml:space="preserve">степени  влияет  на  качество  предоставляемых  услуг  в  области  культуры. Накопившиеся  за  прошлые  годы  проблемы значительно превышают  возможности  по их решению. Тесная взаимосвязь    происходящих процессов  в  сфере  культуры  с процессами, происходящими  в  обществе, указывают  на  то, что решение обозначенных </w:t>
      </w:r>
      <w:proofErr w:type="gramStart"/>
      <w:r w:rsidRPr="00505195">
        <w:rPr>
          <w:rFonts w:ascii="Arial" w:hAnsi="Arial" w:cs="Arial"/>
          <w:sz w:val="24"/>
          <w:szCs w:val="24"/>
        </w:rPr>
        <w:t>проблем</w:t>
      </w:r>
      <w:proofErr w:type="gramEnd"/>
      <w:r w:rsidRPr="00505195">
        <w:rPr>
          <w:rFonts w:ascii="Arial" w:hAnsi="Arial" w:cs="Arial"/>
          <w:sz w:val="24"/>
          <w:szCs w:val="24"/>
        </w:rPr>
        <w:t xml:space="preserve">   возможно  осуществить  только программно-целевым  методом, который  дает  возможность прогнозировать  и  оценивать результаты работы, эффективно  использовать  финансовые ресурсы  и координировать деятельность  различных  учреждений  культуры.</w:t>
      </w:r>
    </w:p>
    <w:p w:rsidR="00980E1A" w:rsidRPr="00505195" w:rsidRDefault="00826E91" w:rsidP="008D3B5B">
      <w:pPr>
        <w:ind w:firstLine="708"/>
        <w:jc w:val="both"/>
        <w:rPr>
          <w:rFonts w:ascii="Arial" w:hAnsi="Arial" w:cs="Arial"/>
          <w:sz w:val="24"/>
          <w:szCs w:val="24"/>
        </w:rPr>
      </w:pPr>
      <w:r w:rsidRPr="00505195">
        <w:rPr>
          <w:rFonts w:ascii="Arial" w:hAnsi="Arial" w:cs="Arial"/>
          <w:sz w:val="24"/>
          <w:szCs w:val="24"/>
        </w:rPr>
        <w:t xml:space="preserve"> Данные тезисы и проблемы касаются  и муниципального казённого учр</w:t>
      </w:r>
      <w:r w:rsidR="002B1582" w:rsidRPr="00505195">
        <w:rPr>
          <w:rFonts w:ascii="Arial" w:hAnsi="Arial" w:cs="Arial"/>
          <w:sz w:val="24"/>
          <w:szCs w:val="24"/>
        </w:rPr>
        <w:t>еждения культуры «Калтукский</w:t>
      </w:r>
      <w:r w:rsidRPr="00505195">
        <w:rPr>
          <w:rFonts w:ascii="Arial" w:hAnsi="Arial" w:cs="Arial"/>
          <w:sz w:val="24"/>
          <w:szCs w:val="24"/>
        </w:rPr>
        <w:t xml:space="preserve"> культурно</w:t>
      </w:r>
      <w:r w:rsidR="00D46EC8" w:rsidRPr="00505195">
        <w:rPr>
          <w:rFonts w:ascii="Arial" w:hAnsi="Arial" w:cs="Arial"/>
          <w:sz w:val="24"/>
          <w:szCs w:val="24"/>
        </w:rPr>
        <w:t>-досуговый центр».</w:t>
      </w:r>
    </w:p>
    <w:p w:rsidR="002B1582" w:rsidRPr="00505195" w:rsidRDefault="00826E91" w:rsidP="008D3B5B">
      <w:pPr>
        <w:ind w:firstLine="708"/>
        <w:jc w:val="both"/>
        <w:rPr>
          <w:rFonts w:ascii="Arial" w:hAnsi="Arial" w:cs="Arial"/>
          <w:sz w:val="24"/>
          <w:szCs w:val="24"/>
        </w:rPr>
      </w:pPr>
      <w:r w:rsidRPr="00505195">
        <w:rPr>
          <w:rFonts w:ascii="Arial" w:hAnsi="Arial" w:cs="Arial"/>
          <w:sz w:val="24"/>
          <w:szCs w:val="24"/>
        </w:rPr>
        <w:t xml:space="preserve"> </w:t>
      </w:r>
      <w:r w:rsidR="002B1582" w:rsidRPr="00505195">
        <w:rPr>
          <w:rFonts w:ascii="Arial" w:hAnsi="Arial" w:cs="Arial"/>
          <w:sz w:val="24"/>
          <w:szCs w:val="24"/>
        </w:rPr>
        <w:t>В состав МКУК «Калтукский</w:t>
      </w:r>
      <w:r w:rsidR="002C12B0" w:rsidRPr="00505195">
        <w:rPr>
          <w:rFonts w:ascii="Arial" w:hAnsi="Arial" w:cs="Arial"/>
          <w:sz w:val="24"/>
          <w:szCs w:val="24"/>
        </w:rPr>
        <w:t xml:space="preserve"> культурно-досуговы</w:t>
      </w:r>
      <w:r w:rsidR="002B1582" w:rsidRPr="00505195">
        <w:rPr>
          <w:rFonts w:ascii="Arial" w:hAnsi="Arial" w:cs="Arial"/>
          <w:sz w:val="24"/>
          <w:szCs w:val="24"/>
        </w:rPr>
        <w:t>й центр Братского района» входит структурное подразделение: Калтукская</w:t>
      </w:r>
      <w:r w:rsidR="002C12B0" w:rsidRPr="00505195">
        <w:rPr>
          <w:rFonts w:ascii="Arial" w:hAnsi="Arial" w:cs="Arial"/>
          <w:sz w:val="24"/>
          <w:szCs w:val="24"/>
        </w:rPr>
        <w:t xml:space="preserve"> сель</w:t>
      </w:r>
      <w:r w:rsidR="007128E1" w:rsidRPr="00505195">
        <w:rPr>
          <w:rFonts w:ascii="Arial" w:hAnsi="Arial" w:cs="Arial"/>
          <w:sz w:val="24"/>
          <w:szCs w:val="24"/>
        </w:rPr>
        <w:t>ская библиотека</w:t>
      </w:r>
      <w:r w:rsidR="002B1582" w:rsidRPr="00505195">
        <w:rPr>
          <w:rFonts w:ascii="Arial" w:hAnsi="Arial" w:cs="Arial"/>
          <w:sz w:val="24"/>
          <w:szCs w:val="24"/>
        </w:rPr>
        <w:t>.</w:t>
      </w:r>
    </w:p>
    <w:p w:rsidR="002C12B0" w:rsidRPr="00505195" w:rsidRDefault="002B1582" w:rsidP="008D3B5B">
      <w:pPr>
        <w:ind w:firstLine="708"/>
        <w:jc w:val="both"/>
        <w:rPr>
          <w:rFonts w:ascii="Arial" w:hAnsi="Arial" w:cs="Arial"/>
          <w:sz w:val="24"/>
          <w:szCs w:val="24"/>
        </w:rPr>
      </w:pPr>
      <w:r w:rsidRPr="00505195">
        <w:rPr>
          <w:rFonts w:ascii="Arial" w:hAnsi="Arial" w:cs="Arial"/>
          <w:sz w:val="24"/>
          <w:szCs w:val="24"/>
        </w:rPr>
        <w:t>Калтукский</w:t>
      </w:r>
      <w:r w:rsidR="00476D5E" w:rsidRPr="00505195">
        <w:rPr>
          <w:rFonts w:ascii="Arial" w:hAnsi="Arial" w:cs="Arial"/>
          <w:sz w:val="24"/>
          <w:szCs w:val="24"/>
        </w:rPr>
        <w:t xml:space="preserve"> культурно-досуговый центр </w:t>
      </w:r>
      <w:r w:rsidR="002C12B0" w:rsidRPr="00505195">
        <w:rPr>
          <w:rFonts w:ascii="Arial" w:hAnsi="Arial" w:cs="Arial"/>
          <w:sz w:val="24"/>
          <w:szCs w:val="24"/>
        </w:rPr>
        <w:t>располож</w:t>
      </w:r>
      <w:r w:rsidRPr="00505195">
        <w:rPr>
          <w:rFonts w:ascii="Arial" w:hAnsi="Arial" w:cs="Arial"/>
          <w:sz w:val="24"/>
          <w:szCs w:val="24"/>
        </w:rPr>
        <w:t>ен на территории Калтукского</w:t>
      </w:r>
      <w:r w:rsidR="002C12B0" w:rsidRPr="00505195">
        <w:rPr>
          <w:rFonts w:ascii="Arial" w:hAnsi="Arial" w:cs="Arial"/>
          <w:sz w:val="24"/>
          <w:szCs w:val="24"/>
        </w:rPr>
        <w:t xml:space="preserve"> сельского пос</w:t>
      </w:r>
      <w:r w:rsidR="00CC2FB3" w:rsidRPr="00505195">
        <w:rPr>
          <w:rFonts w:ascii="Arial" w:hAnsi="Arial" w:cs="Arial"/>
          <w:sz w:val="24"/>
          <w:szCs w:val="24"/>
        </w:rPr>
        <w:t xml:space="preserve">еления, общая площадь поселения </w:t>
      </w:r>
      <w:r w:rsidRPr="00505195">
        <w:rPr>
          <w:rFonts w:ascii="Arial" w:hAnsi="Arial" w:cs="Arial"/>
          <w:sz w:val="24"/>
          <w:szCs w:val="24"/>
        </w:rPr>
        <w:t xml:space="preserve">557,74 </w:t>
      </w:r>
      <w:r w:rsidR="002C12B0" w:rsidRPr="00505195">
        <w:rPr>
          <w:rFonts w:ascii="Arial" w:hAnsi="Arial" w:cs="Arial"/>
          <w:sz w:val="24"/>
          <w:szCs w:val="24"/>
        </w:rPr>
        <w:t>г</w:t>
      </w:r>
      <w:r w:rsidRPr="00505195">
        <w:rPr>
          <w:rFonts w:ascii="Arial" w:hAnsi="Arial" w:cs="Arial"/>
          <w:sz w:val="24"/>
          <w:szCs w:val="24"/>
        </w:rPr>
        <w:t xml:space="preserve">а. Численность населения  Калтукского сельского поселения – 2 056 чел. </w:t>
      </w:r>
      <w:r w:rsidR="00CC2FB3" w:rsidRPr="00505195">
        <w:rPr>
          <w:rFonts w:ascii="Arial" w:hAnsi="Arial" w:cs="Arial"/>
          <w:sz w:val="24"/>
          <w:szCs w:val="24"/>
        </w:rPr>
        <w:t>О</w:t>
      </w:r>
      <w:r w:rsidR="003326C2" w:rsidRPr="00505195">
        <w:rPr>
          <w:rFonts w:ascii="Arial" w:hAnsi="Arial" w:cs="Arial"/>
          <w:sz w:val="24"/>
          <w:szCs w:val="24"/>
        </w:rPr>
        <w:t xml:space="preserve">сновной целью деятельности сельского клуба является </w:t>
      </w:r>
      <w:r w:rsidRPr="00505195">
        <w:rPr>
          <w:rFonts w:ascii="Arial" w:hAnsi="Arial" w:cs="Arial"/>
          <w:sz w:val="24"/>
          <w:szCs w:val="24"/>
        </w:rPr>
        <w:t>содействие культурному обогащению и улучшению социального состояния общества, путем предоставления гражданам услуг, которые соответствуют высоким профессиональным и этическим нормам</w:t>
      </w:r>
      <w:r w:rsidR="003326C2" w:rsidRPr="00505195">
        <w:rPr>
          <w:rFonts w:ascii="Arial" w:hAnsi="Arial" w:cs="Arial"/>
          <w:sz w:val="24"/>
          <w:szCs w:val="24"/>
        </w:rPr>
        <w:t>.</w:t>
      </w:r>
      <w:r w:rsidR="00826E91" w:rsidRPr="00505195">
        <w:rPr>
          <w:rFonts w:ascii="Arial" w:hAnsi="Arial" w:cs="Arial"/>
          <w:sz w:val="24"/>
          <w:szCs w:val="24"/>
        </w:rPr>
        <w:t xml:space="preserve"> </w:t>
      </w:r>
      <w:r w:rsidR="00326AD3" w:rsidRPr="00505195">
        <w:rPr>
          <w:rFonts w:ascii="Arial" w:hAnsi="Arial" w:cs="Arial"/>
          <w:sz w:val="24"/>
          <w:szCs w:val="24"/>
        </w:rPr>
        <w:t xml:space="preserve">Основные направления деятельности: </w:t>
      </w:r>
    </w:p>
    <w:p w:rsidR="00326AD3" w:rsidRPr="00505195" w:rsidRDefault="00476D5E" w:rsidP="00326AD3">
      <w:pPr>
        <w:numPr>
          <w:ilvl w:val="0"/>
          <w:numId w:val="28"/>
        </w:numPr>
        <w:jc w:val="both"/>
        <w:rPr>
          <w:rFonts w:ascii="Arial" w:hAnsi="Arial" w:cs="Arial"/>
          <w:sz w:val="24"/>
          <w:szCs w:val="24"/>
        </w:rPr>
      </w:pPr>
      <w:proofErr w:type="gramStart"/>
      <w:r w:rsidRPr="00505195">
        <w:rPr>
          <w:rFonts w:ascii="Arial" w:hAnsi="Arial" w:cs="Arial"/>
          <w:sz w:val="24"/>
          <w:szCs w:val="24"/>
        </w:rPr>
        <w:t>Исследовательская</w:t>
      </w:r>
      <w:proofErr w:type="gramEnd"/>
      <w:r w:rsidRPr="00505195">
        <w:rPr>
          <w:rFonts w:ascii="Arial" w:hAnsi="Arial" w:cs="Arial"/>
          <w:sz w:val="24"/>
          <w:szCs w:val="24"/>
        </w:rPr>
        <w:t xml:space="preserve"> (фольклор)</w:t>
      </w:r>
      <w:r w:rsidR="00E2023F" w:rsidRPr="00505195">
        <w:rPr>
          <w:rFonts w:ascii="Arial" w:hAnsi="Arial" w:cs="Arial"/>
          <w:sz w:val="24"/>
          <w:szCs w:val="24"/>
        </w:rPr>
        <w:t>.</w:t>
      </w:r>
    </w:p>
    <w:p w:rsidR="00326AD3"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Организационно-методическая</w:t>
      </w:r>
      <w:r w:rsidR="00E2023F" w:rsidRPr="00505195">
        <w:rPr>
          <w:rFonts w:ascii="Arial" w:hAnsi="Arial" w:cs="Arial"/>
          <w:sz w:val="24"/>
          <w:szCs w:val="24"/>
        </w:rPr>
        <w:t>.</w:t>
      </w:r>
    </w:p>
    <w:p w:rsidR="00326AD3" w:rsidRPr="00505195" w:rsidRDefault="00326AD3" w:rsidP="00326AD3">
      <w:pPr>
        <w:numPr>
          <w:ilvl w:val="0"/>
          <w:numId w:val="28"/>
        </w:numPr>
        <w:jc w:val="both"/>
        <w:rPr>
          <w:rFonts w:ascii="Arial" w:hAnsi="Arial" w:cs="Arial"/>
          <w:sz w:val="24"/>
          <w:szCs w:val="24"/>
        </w:rPr>
      </w:pPr>
      <w:r w:rsidRPr="00505195">
        <w:rPr>
          <w:rFonts w:ascii="Arial" w:hAnsi="Arial" w:cs="Arial"/>
          <w:sz w:val="24"/>
          <w:szCs w:val="24"/>
        </w:rPr>
        <w:t>Работа с молодежью</w:t>
      </w:r>
      <w:r w:rsidR="00E2023F" w:rsidRPr="00505195">
        <w:rPr>
          <w:rFonts w:ascii="Arial" w:hAnsi="Arial" w:cs="Arial"/>
          <w:sz w:val="24"/>
          <w:szCs w:val="24"/>
        </w:rPr>
        <w:t>.</w:t>
      </w:r>
    </w:p>
    <w:p w:rsidR="00326AD3" w:rsidRPr="00505195" w:rsidRDefault="00326AD3" w:rsidP="00326AD3">
      <w:pPr>
        <w:numPr>
          <w:ilvl w:val="0"/>
          <w:numId w:val="28"/>
        </w:numPr>
        <w:jc w:val="both"/>
        <w:rPr>
          <w:rFonts w:ascii="Arial" w:hAnsi="Arial" w:cs="Arial"/>
          <w:sz w:val="24"/>
          <w:szCs w:val="24"/>
        </w:rPr>
      </w:pPr>
      <w:r w:rsidRPr="00505195">
        <w:rPr>
          <w:rFonts w:ascii="Arial" w:hAnsi="Arial" w:cs="Arial"/>
          <w:sz w:val="24"/>
          <w:szCs w:val="24"/>
        </w:rPr>
        <w:t>Р</w:t>
      </w:r>
      <w:r w:rsidR="00476D5E" w:rsidRPr="00505195">
        <w:rPr>
          <w:rFonts w:ascii="Arial" w:hAnsi="Arial" w:cs="Arial"/>
          <w:sz w:val="24"/>
          <w:szCs w:val="24"/>
        </w:rPr>
        <w:t>абота с детьми и подростками</w:t>
      </w:r>
      <w:r w:rsidR="00E2023F" w:rsidRPr="00505195">
        <w:rPr>
          <w:rFonts w:ascii="Arial" w:hAnsi="Arial" w:cs="Arial"/>
          <w:sz w:val="24"/>
          <w:szCs w:val="24"/>
        </w:rPr>
        <w:t>.</w:t>
      </w:r>
    </w:p>
    <w:p w:rsidR="00326AD3"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Патриотическое воспитание</w:t>
      </w:r>
      <w:r w:rsidR="00E2023F" w:rsidRPr="00505195">
        <w:rPr>
          <w:rFonts w:ascii="Arial" w:hAnsi="Arial" w:cs="Arial"/>
          <w:sz w:val="24"/>
          <w:szCs w:val="24"/>
        </w:rPr>
        <w:t>.</w:t>
      </w:r>
    </w:p>
    <w:p w:rsidR="00326AD3"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Профилактика негативных явлений</w:t>
      </w:r>
      <w:r w:rsidR="00E2023F" w:rsidRPr="00505195">
        <w:rPr>
          <w:rFonts w:ascii="Arial" w:hAnsi="Arial" w:cs="Arial"/>
          <w:sz w:val="24"/>
          <w:szCs w:val="24"/>
        </w:rPr>
        <w:t>.</w:t>
      </w:r>
    </w:p>
    <w:p w:rsidR="00326AD3"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Работа с семьей</w:t>
      </w:r>
      <w:r w:rsidR="00E2023F" w:rsidRPr="00505195">
        <w:rPr>
          <w:rFonts w:ascii="Arial" w:hAnsi="Arial" w:cs="Arial"/>
          <w:sz w:val="24"/>
          <w:szCs w:val="24"/>
        </w:rPr>
        <w:t>.</w:t>
      </w:r>
      <w:r w:rsidRPr="00505195">
        <w:rPr>
          <w:rFonts w:ascii="Arial" w:hAnsi="Arial" w:cs="Arial"/>
          <w:sz w:val="24"/>
          <w:szCs w:val="24"/>
        </w:rPr>
        <w:t xml:space="preserve"> </w:t>
      </w:r>
    </w:p>
    <w:p w:rsidR="00326AD3"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Работа с людьми пожилого возраста</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Концертная деятельность</w:t>
      </w:r>
      <w:r w:rsidR="00E2023F" w:rsidRPr="00505195">
        <w:rPr>
          <w:rFonts w:ascii="Arial" w:hAnsi="Arial" w:cs="Arial"/>
          <w:sz w:val="24"/>
          <w:szCs w:val="24"/>
        </w:rPr>
        <w:t>.</w:t>
      </w:r>
    </w:p>
    <w:p w:rsidR="00326AD3"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Участие в районных и областных мероприятиях</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Участие в совещаниях, семинарах, областных курсах повышения квалификации</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Выставочная деятельность</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Издательская деятельность</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Смешанная аудитория</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Фольклорные праздники</w:t>
      </w:r>
      <w:r w:rsidR="00E2023F" w:rsidRPr="00505195">
        <w:rPr>
          <w:rFonts w:ascii="Arial" w:hAnsi="Arial" w:cs="Arial"/>
          <w:sz w:val="24"/>
          <w:szCs w:val="24"/>
        </w:rPr>
        <w:t>.</w:t>
      </w:r>
    </w:p>
    <w:p w:rsidR="00476D5E" w:rsidRPr="00505195" w:rsidRDefault="00476D5E" w:rsidP="00326AD3">
      <w:pPr>
        <w:numPr>
          <w:ilvl w:val="0"/>
          <w:numId w:val="28"/>
        </w:numPr>
        <w:jc w:val="both"/>
        <w:rPr>
          <w:rFonts w:ascii="Arial" w:hAnsi="Arial" w:cs="Arial"/>
          <w:sz w:val="24"/>
          <w:szCs w:val="24"/>
        </w:rPr>
      </w:pPr>
      <w:r w:rsidRPr="00505195">
        <w:rPr>
          <w:rFonts w:ascii="Arial" w:hAnsi="Arial" w:cs="Arial"/>
          <w:sz w:val="24"/>
          <w:szCs w:val="24"/>
        </w:rPr>
        <w:t>Профессиональные праздники</w:t>
      </w:r>
      <w:r w:rsidR="00E2023F" w:rsidRPr="00505195">
        <w:rPr>
          <w:rFonts w:ascii="Arial" w:hAnsi="Arial" w:cs="Arial"/>
          <w:sz w:val="24"/>
          <w:szCs w:val="24"/>
        </w:rPr>
        <w:t>.</w:t>
      </w:r>
    </w:p>
    <w:p w:rsidR="00826E91" w:rsidRPr="00505195" w:rsidRDefault="00476D5E" w:rsidP="00476D5E">
      <w:pPr>
        <w:numPr>
          <w:ilvl w:val="0"/>
          <w:numId w:val="28"/>
        </w:numPr>
        <w:jc w:val="both"/>
        <w:rPr>
          <w:rFonts w:ascii="Arial" w:hAnsi="Arial" w:cs="Arial"/>
          <w:sz w:val="24"/>
          <w:szCs w:val="24"/>
        </w:rPr>
      </w:pPr>
      <w:r w:rsidRPr="00505195">
        <w:rPr>
          <w:rFonts w:ascii="Arial" w:hAnsi="Arial" w:cs="Arial"/>
          <w:sz w:val="24"/>
          <w:szCs w:val="24"/>
        </w:rPr>
        <w:t>Народные гулянья</w:t>
      </w:r>
      <w:r w:rsidR="00E2023F" w:rsidRPr="00505195">
        <w:rPr>
          <w:rFonts w:ascii="Arial" w:hAnsi="Arial" w:cs="Arial"/>
          <w:sz w:val="24"/>
          <w:szCs w:val="24"/>
        </w:rPr>
        <w:t>.</w:t>
      </w:r>
    </w:p>
    <w:p w:rsidR="00476D5E" w:rsidRPr="00505195" w:rsidRDefault="00476D5E" w:rsidP="00476D5E">
      <w:pPr>
        <w:jc w:val="both"/>
        <w:rPr>
          <w:rFonts w:ascii="Arial" w:hAnsi="Arial" w:cs="Arial"/>
          <w:sz w:val="24"/>
          <w:szCs w:val="24"/>
        </w:rPr>
      </w:pPr>
      <w:r w:rsidRPr="00505195">
        <w:rPr>
          <w:rFonts w:ascii="Arial" w:hAnsi="Arial" w:cs="Arial"/>
          <w:sz w:val="24"/>
          <w:szCs w:val="24"/>
        </w:rPr>
        <w:t xml:space="preserve"> </w:t>
      </w:r>
      <w:r w:rsidR="00597C9A" w:rsidRPr="00505195">
        <w:rPr>
          <w:rFonts w:ascii="Arial" w:hAnsi="Arial" w:cs="Arial"/>
          <w:sz w:val="24"/>
          <w:szCs w:val="24"/>
        </w:rPr>
        <w:t xml:space="preserve">         </w:t>
      </w:r>
      <w:r w:rsidR="00D46EC8" w:rsidRPr="00505195">
        <w:rPr>
          <w:rFonts w:ascii="Arial" w:hAnsi="Arial" w:cs="Arial"/>
          <w:sz w:val="24"/>
          <w:szCs w:val="24"/>
        </w:rPr>
        <w:t xml:space="preserve">На базе Калтукского СДК работает </w:t>
      </w:r>
      <w:r w:rsidR="00597C9A" w:rsidRPr="00505195">
        <w:rPr>
          <w:rFonts w:ascii="Arial" w:hAnsi="Arial" w:cs="Arial"/>
          <w:sz w:val="24"/>
          <w:szCs w:val="24"/>
        </w:rPr>
        <w:t>народный ансамбль русской песни</w:t>
      </w:r>
      <w:r w:rsidR="00D46EC8" w:rsidRPr="00505195">
        <w:rPr>
          <w:rFonts w:ascii="Arial" w:hAnsi="Arial" w:cs="Arial"/>
          <w:sz w:val="24"/>
          <w:szCs w:val="24"/>
        </w:rPr>
        <w:t xml:space="preserve"> «Селяне» имеющий звание «Народный»</w:t>
      </w:r>
      <w:r w:rsidR="00597C9A" w:rsidRPr="00505195">
        <w:rPr>
          <w:rFonts w:ascii="Arial" w:hAnsi="Arial" w:cs="Arial"/>
          <w:sz w:val="24"/>
          <w:szCs w:val="24"/>
        </w:rPr>
        <w:t>, спутник коллектива фольклорный детский ансамбль «Бусинка». Направление деятельности народного ансамбля «Селяне»: воспитание любви к исполнительской деятельности, к народно-песенному творчеству; расширение и сохранение музыкального наследия своего края, области; участие во всех народных гуляниях села, праздниках; гастроли с концертной программой по селам Братского района.</w:t>
      </w:r>
    </w:p>
    <w:p w:rsidR="00D32965" w:rsidRPr="00505195" w:rsidRDefault="00D32965" w:rsidP="00476D5E">
      <w:pPr>
        <w:jc w:val="both"/>
        <w:rPr>
          <w:rFonts w:ascii="Arial" w:hAnsi="Arial" w:cs="Arial"/>
          <w:color w:val="000000"/>
          <w:sz w:val="24"/>
          <w:szCs w:val="24"/>
        </w:rPr>
      </w:pPr>
      <w:r w:rsidRPr="00505195">
        <w:rPr>
          <w:rFonts w:ascii="Arial" w:hAnsi="Arial" w:cs="Arial"/>
          <w:sz w:val="24"/>
          <w:szCs w:val="24"/>
        </w:rPr>
        <w:t xml:space="preserve">          Калтукский культурно-досуговый центр является участником </w:t>
      </w:r>
      <w:r w:rsidRPr="00505195">
        <w:rPr>
          <w:rFonts w:ascii="Arial" w:hAnsi="Arial" w:cs="Arial"/>
          <w:color w:val="000000"/>
          <w:sz w:val="24"/>
          <w:szCs w:val="24"/>
        </w:rPr>
        <w:t>долгосрочной областной программы «100 модельных домов культуры Приангарью». Благодаря программе была приобретена мебель в кабинеты, шторы в фойе и актовый зал, костюмы для народного ансамбля русской песни «Селяне».</w:t>
      </w:r>
    </w:p>
    <w:p w:rsidR="00D32965" w:rsidRPr="00505195" w:rsidRDefault="00D32965" w:rsidP="00476D5E">
      <w:pPr>
        <w:jc w:val="both"/>
        <w:rPr>
          <w:rFonts w:ascii="Arial" w:hAnsi="Arial" w:cs="Arial"/>
          <w:color w:val="000000"/>
          <w:sz w:val="24"/>
          <w:szCs w:val="24"/>
        </w:rPr>
      </w:pPr>
      <w:r w:rsidRPr="00505195">
        <w:rPr>
          <w:rFonts w:ascii="Arial" w:hAnsi="Arial" w:cs="Arial"/>
          <w:color w:val="000000"/>
          <w:sz w:val="24"/>
          <w:szCs w:val="24"/>
        </w:rPr>
        <w:t xml:space="preserve">         Главные задачи Калтукского культурно-досугово центра:</w:t>
      </w:r>
    </w:p>
    <w:p w:rsidR="00D32965" w:rsidRPr="00505195" w:rsidRDefault="00D32965" w:rsidP="00E2023F">
      <w:pPr>
        <w:numPr>
          <w:ilvl w:val="0"/>
          <w:numId w:val="36"/>
        </w:numPr>
        <w:jc w:val="both"/>
        <w:rPr>
          <w:rFonts w:ascii="Arial" w:hAnsi="Arial" w:cs="Arial"/>
          <w:sz w:val="24"/>
          <w:szCs w:val="24"/>
        </w:rPr>
      </w:pPr>
      <w:r w:rsidRPr="00505195">
        <w:rPr>
          <w:rFonts w:ascii="Arial" w:hAnsi="Arial" w:cs="Arial"/>
          <w:sz w:val="24"/>
          <w:szCs w:val="24"/>
        </w:rPr>
        <w:t>Сохранение и развитие клубных формирований</w:t>
      </w:r>
      <w:r w:rsidR="00E2023F" w:rsidRPr="00505195">
        <w:rPr>
          <w:rFonts w:ascii="Arial" w:hAnsi="Arial" w:cs="Arial"/>
          <w:sz w:val="24"/>
          <w:szCs w:val="24"/>
        </w:rPr>
        <w:t>.</w:t>
      </w:r>
    </w:p>
    <w:p w:rsidR="00E2023F" w:rsidRPr="00505195" w:rsidRDefault="00E2023F" w:rsidP="00E2023F">
      <w:pPr>
        <w:numPr>
          <w:ilvl w:val="0"/>
          <w:numId w:val="36"/>
        </w:numPr>
        <w:jc w:val="both"/>
        <w:rPr>
          <w:rFonts w:ascii="Arial" w:hAnsi="Arial" w:cs="Arial"/>
          <w:sz w:val="24"/>
          <w:szCs w:val="24"/>
        </w:rPr>
      </w:pPr>
      <w:r w:rsidRPr="00505195">
        <w:rPr>
          <w:rFonts w:ascii="Arial" w:hAnsi="Arial" w:cs="Arial"/>
          <w:sz w:val="24"/>
          <w:szCs w:val="24"/>
        </w:rPr>
        <w:lastRenderedPageBreak/>
        <w:t>Организация и проведение культурно-массовых мероприятий для населения Калтукского поселения.</w:t>
      </w:r>
    </w:p>
    <w:p w:rsidR="00E2023F" w:rsidRPr="00505195" w:rsidRDefault="00E2023F" w:rsidP="00E2023F">
      <w:pPr>
        <w:numPr>
          <w:ilvl w:val="0"/>
          <w:numId w:val="36"/>
        </w:numPr>
        <w:jc w:val="both"/>
        <w:rPr>
          <w:rFonts w:ascii="Arial" w:hAnsi="Arial" w:cs="Arial"/>
          <w:sz w:val="24"/>
          <w:szCs w:val="24"/>
        </w:rPr>
      </w:pPr>
      <w:r w:rsidRPr="00505195">
        <w:rPr>
          <w:rFonts w:ascii="Arial" w:hAnsi="Arial" w:cs="Arial"/>
          <w:sz w:val="24"/>
          <w:szCs w:val="24"/>
        </w:rPr>
        <w:t>Поддержка творчески одаренных людей.</w:t>
      </w:r>
    </w:p>
    <w:p w:rsidR="00E2023F" w:rsidRPr="00505195" w:rsidRDefault="00E2023F" w:rsidP="00E2023F">
      <w:pPr>
        <w:numPr>
          <w:ilvl w:val="0"/>
          <w:numId w:val="36"/>
        </w:numPr>
        <w:jc w:val="both"/>
        <w:rPr>
          <w:rFonts w:ascii="Arial" w:hAnsi="Arial" w:cs="Arial"/>
          <w:sz w:val="24"/>
          <w:szCs w:val="24"/>
        </w:rPr>
      </w:pPr>
      <w:r w:rsidRPr="00505195">
        <w:rPr>
          <w:rFonts w:ascii="Arial" w:hAnsi="Arial" w:cs="Arial"/>
          <w:sz w:val="24"/>
          <w:szCs w:val="24"/>
        </w:rPr>
        <w:t>Увеличение количества посетителей на культурно-досуговых мероприятиях.</w:t>
      </w:r>
    </w:p>
    <w:p w:rsidR="00E2023F" w:rsidRPr="00505195" w:rsidRDefault="00E2023F" w:rsidP="00E2023F">
      <w:pPr>
        <w:numPr>
          <w:ilvl w:val="0"/>
          <w:numId w:val="36"/>
        </w:numPr>
        <w:jc w:val="both"/>
        <w:rPr>
          <w:rFonts w:ascii="Arial" w:hAnsi="Arial" w:cs="Arial"/>
          <w:sz w:val="24"/>
          <w:szCs w:val="24"/>
        </w:rPr>
      </w:pPr>
      <w:r w:rsidRPr="00505195">
        <w:rPr>
          <w:rFonts w:ascii="Arial" w:hAnsi="Arial" w:cs="Arial"/>
          <w:sz w:val="24"/>
          <w:szCs w:val="24"/>
        </w:rPr>
        <w:t>Налаживание рекламной деятельности дома культуры.</w:t>
      </w:r>
    </w:p>
    <w:p w:rsidR="00E2023F" w:rsidRPr="00505195" w:rsidRDefault="00E2023F" w:rsidP="00E2023F">
      <w:pPr>
        <w:numPr>
          <w:ilvl w:val="0"/>
          <w:numId w:val="36"/>
        </w:numPr>
        <w:jc w:val="both"/>
        <w:rPr>
          <w:rFonts w:ascii="Arial" w:hAnsi="Arial" w:cs="Arial"/>
          <w:sz w:val="24"/>
          <w:szCs w:val="24"/>
        </w:rPr>
      </w:pPr>
      <w:r w:rsidRPr="00505195">
        <w:rPr>
          <w:rFonts w:ascii="Arial" w:hAnsi="Arial" w:cs="Arial"/>
          <w:sz w:val="24"/>
          <w:szCs w:val="24"/>
        </w:rPr>
        <w:t xml:space="preserve">Внедрение информационных технологий в сферу культуры. </w:t>
      </w:r>
    </w:p>
    <w:p w:rsidR="00E2023F" w:rsidRPr="00505195" w:rsidRDefault="00E2023F" w:rsidP="008B626D">
      <w:pPr>
        <w:ind w:firstLine="540"/>
        <w:jc w:val="both"/>
        <w:rPr>
          <w:rFonts w:ascii="Arial" w:hAnsi="Arial" w:cs="Arial"/>
          <w:sz w:val="24"/>
          <w:szCs w:val="24"/>
        </w:rPr>
      </w:pPr>
      <w:r w:rsidRPr="00505195">
        <w:rPr>
          <w:rFonts w:ascii="Arial" w:hAnsi="Arial" w:cs="Arial"/>
          <w:sz w:val="24"/>
          <w:szCs w:val="24"/>
        </w:rPr>
        <w:t xml:space="preserve">Калтукский дом культуры располагает современным зрительным залом, сценой, оборудованной необходимой осветительной и музыкальной аппаратурой, имеет костюмерную, комнаты для занятий кружков и коллективов, актовый зал, </w:t>
      </w:r>
      <w:proofErr w:type="gramStart"/>
      <w:r w:rsidRPr="00505195">
        <w:rPr>
          <w:rFonts w:ascii="Arial" w:hAnsi="Arial" w:cs="Arial"/>
          <w:sz w:val="24"/>
          <w:szCs w:val="24"/>
        </w:rPr>
        <w:t>просторное</w:t>
      </w:r>
      <w:proofErr w:type="gramEnd"/>
      <w:r w:rsidRPr="00505195">
        <w:rPr>
          <w:rFonts w:ascii="Arial" w:hAnsi="Arial" w:cs="Arial"/>
          <w:sz w:val="24"/>
          <w:szCs w:val="24"/>
        </w:rPr>
        <w:t xml:space="preserve"> фоей.</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Калтукская сельская библиотека входят в состав МКУК «Калтукский культурно-досуговый центр Братского района». Действуют на основании Устава учреждения, Положения о сельской библиотеке. Основная цель её деятельности: предоставление информационных, образовательных, культурно-досуговых услуг детскому и взрослому населению посёлков.</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Задачи:</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удовлетворение читательских запросов, предоставление пользователям возможности использовать единый фонд библиотек Братского района;</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предоставление комплекса мероприятий для реализации интересов и проведения досуга пользователей;</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укомплектование, учёт, сохранность книжного фонда; раскрытие его через справочно-поисковую систему.</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Книжный фонд Калтукской сельской библиотеки на 01.01.2014 г. со</w:t>
      </w:r>
      <w:r w:rsidR="00D46EC8" w:rsidRPr="00505195">
        <w:rPr>
          <w:rFonts w:ascii="Arial" w:hAnsi="Arial" w:cs="Arial"/>
          <w:sz w:val="24"/>
          <w:szCs w:val="24"/>
        </w:rPr>
        <w:t>ставил</w:t>
      </w:r>
      <w:r w:rsidRPr="00505195">
        <w:rPr>
          <w:rFonts w:ascii="Arial" w:hAnsi="Arial" w:cs="Arial"/>
          <w:sz w:val="24"/>
          <w:szCs w:val="24"/>
        </w:rPr>
        <w:t xml:space="preserve"> 8928 экз.</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xml:space="preserve">Книгообеспеченность на одного сельского жителя должна составлять 7 – 9 томов, для детей до 15 лет – 10 томов. </w:t>
      </w:r>
      <w:proofErr w:type="gramStart"/>
      <w:r w:rsidRPr="00505195">
        <w:rPr>
          <w:rFonts w:ascii="Arial" w:hAnsi="Arial" w:cs="Arial"/>
          <w:sz w:val="24"/>
          <w:szCs w:val="24"/>
        </w:rPr>
        <w:t>В с. Калтуке книгообеспеченность составляет 5,1 томов.</w:t>
      </w:r>
      <w:proofErr w:type="gramEnd"/>
    </w:p>
    <w:p w:rsidR="00E2023F" w:rsidRPr="00505195" w:rsidRDefault="00E2023F" w:rsidP="00E2023F">
      <w:pPr>
        <w:ind w:firstLine="567"/>
        <w:jc w:val="both"/>
        <w:rPr>
          <w:rFonts w:ascii="Arial" w:hAnsi="Arial" w:cs="Arial"/>
          <w:sz w:val="24"/>
          <w:szCs w:val="24"/>
        </w:rPr>
      </w:pPr>
      <w:proofErr w:type="gramStart"/>
      <w:r w:rsidRPr="00505195">
        <w:rPr>
          <w:rFonts w:ascii="Arial" w:hAnsi="Arial" w:cs="Arial"/>
          <w:sz w:val="24"/>
          <w:szCs w:val="24"/>
        </w:rPr>
        <w:t>В 2014 г. отменены субсидии из федерального и областного бюджетов на комплектование, уменьшена вдвое сумма на подписные издания.</w:t>
      </w:r>
      <w:proofErr w:type="gramEnd"/>
      <w:r w:rsidRPr="00505195">
        <w:rPr>
          <w:rFonts w:ascii="Arial" w:hAnsi="Arial" w:cs="Arial"/>
          <w:sz w:val="24"/>
          <w:szCs w:val="24"/>
        </w:rPr>
        <w:t xml:space="preserve"> Всё это приведёт ещё к большему уменьшению объёма книжного фонда, оттоку читателей из библиотек.</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Количество пользователей в Калтукской сельской библиотеке 1060 человек.   Ввиду отсутствия детской библиотеки в посёлке Калтукская библиоте</w:t>
      </w:r>
      <w:r w:rsidR="009765C9" w:rsidRPr="00505195">
        <w:rPr>
          <w:rFonts w:ascii="Arial" w:hAnsi="Arial" w:cs="Arial"/>
          <w:sz w:val="24"/>
          <w:szCs w:val="24"/>
        </w:rPr>
        <w:t>ка с сентября 2013 года начала</w:t>
      </w:r>
      <w:r w:rsidRPr="00505195">
        <w:rPr>
          <w:rFonts w:ascii="Arial" w:hAnsi="Arial" w:cs="Arial"/>
          <w:sz w:val="24"/>
          <w:szCs w:val="24"/>
        </w:rPr>
        <w:t xml:space="preserve">  предоставлять библиотечные услуги детскому населению.</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При обслуживании читателей библиотекари используют краеведческий материал по истории своих посёлков, собранный и хранящийся в библиотеках.</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xml:space="preserve">Повышению имиджа учреждений способствует проведение цикла мероприятий, связанных с возрождением традиции чтения, пропагандой библиотечных услуг. </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xml:space="preserve">В Калтукской сельской библиотеке работает литературный клуб «Настроение», который объединяет творческих людей. </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Библиотека работает по двум программам:</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«Дом, в котором мы живём» (экологическое воспитание подрастающего поколения);</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 xml:space="preserve">- «Наша жизнь в наших руках» (программа по профилактике негативных явлений среди подростков). </w:t>
      </w:r>
    </w:p>
    <w:p w:rsidR="00E2023F" w:rsidRPr="00505195" w:rsidRDefault="00E2023F" w:rsidP="00E2023F">
      <w:pPr>
        <w:ind w:firstLine="567"/>
        <w:jc w:val="both"/>
        <w:rPr>
          <w:rFonts w:ascii="Arial" w:hAnsi="Arial" w:cs="Arial"/>
          <w:sz w:val="24"/>
          <w:szCs w:val="24"/>
        </w:rPr>
      </w:pPr>
      <w:r w:rsidRPr="00505195">
        <w:rPr>
          <w:rFonts w:ascii="Arial" w:hAnsi="Arial" w:cs="Arial"/>
          <w:sz w:val="24"/>
          <w:szCs w:val="24"/>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w:t>
      </w:r>
    </w:p>
    <w:p w:rsidR="00E2023F" w:rsidRPr="00505195" w:rsidRDefault="00E2023F" w:rsidP="00E2023F">
      <w:pPr>
        <w:pStyle w:val="ListParagraph"/>
        <w:numPr>
          <w:ilvl w:val="0"/>
          <w:numId w:val="27"/>
        </w:numPr>
        <w:suppressAutoHyphens w:val="0"/>
        <w:spacing w:line="276" w:lineRule="auto"/>
        <w:contextualSpacing/>
        <w:jc w:val="both"/>
        <w:rPr>
          <w:rFonts w:ascii="Arial" w:hAnsi="Arial" w:cs="Arial"/>
          <w:sz w:val="24"/>
          <w:szCs w:val="24"/>
        </w:rPr>
      </w:pPr>
      <w:r w:rsidRPr="00505195">
        <w:rPr>
          <w:rFonts w:ascii="Arial" w:hAnsi="Arial" w:cs="Arial"/>
          <w:sz w:val="24"/>
          <w:szCs w:val="24"/>
        </w:rPr>
        <w:lastRenderedPageBreak/>
        <w:t xml:space="preserve">Недостаточное поступление новых изданий. </w:t>
      </w:r>
    </w:p>
    <w:p w:rsidR="00E2023F" w:rsidRPr="00505195" w:rsidRDefault="00E2023F" w:rsidP="00E2023F">
      <w:pPr>
        <w:pStyle w:val="ListParagraph"/>
        <w:numPr>
          <w:ilvl w:val="0"/>
          <w:numId w:val="27"/>
        </w:numPr>
        <w:suppressAutoHyphens w:val="0"/>
        <w:spacing w:line="276" w:lineRule="auto"/>
        <w:contextualSpacing/>
        <w:jc w:val="both"/>
        <w:rPr>
          <w:rFonts w:ascii="Arial" w:hAnsi="Arial" w:cs="Arial"/>
          <w:sz w:val="24"/>
          <w:szCs w:val="24"/>
        </w:rPr>
      </w:pPr>
      <w:r w:rsidRPr="00505195">
        <w:rPr>
          <w:rFonts w:ascii="Arial" w:hAnsi="Arial" w:cs="Arial"/>
          <w:sz w:val="24"/>
          <w:szCs w:val="24"/>
        </w:rPr>
        <w:t>Недостаточная техническая оснащённость.</w:t>
      </w:r>
    </w:p>
    <w:p w:rsidR="00E2023F" w:rsidRPr="00505195" w:rsidRDefault="00E2023F" w:rsidP="00E2023F">
      <w:pPr>
        <w:pStyle w:val="ListParagraph"/>
        <w:numPr>
          <w:ilvl w:val="0"/>
          <w:numId w:val="27"/>
        </w:numPr>
        <w:suppressAutoHyphens w:val="0"/>
        <w:spacing w:line="276" w:lineRule="auto"/>
        <w:contextualSpacing/>
        <w:jc w:val="both"/>
        <w:rPr>
          <w:rFonts w:ascii="Arial" w:hAnsi="Arial" w:cs="Arial"/>
          <w:sz w:val="24"/>
          <w:szCs w:val="24"/>
        </w:rPr>
      </w:pPr>
      <w:r w:rsidRPr="00505195">
        <w:rPr>
          <w:rFonts w:ascii="Arial" w:hAnsi="Arial" w:cs="Arial"/>
          <w:sz w:val="24"/>
          <w:szCs w:val="24"/>
        </w:rPr>
        <w:t>Отсутствие финансовых средств на переподготовку и дополнительное</w:t>
      </w:r>
    </w:p>
    <w:p w:rsidR="00E2023F" w:rsidRPr="00505195" w:rsidRDefault="00E2023F" w:rsidP="00E2023F">
      <w:pPr>
        <w:pStyle w:val="ListParagraph"/>
        <w:suppressAutoHyphens w:val="0"/>
        <w:spacing w:line="276" w:lineRule="auto"/>
        <w:ind w:left="567"/>
        <w:contextualSpacing/>
        <w:jc w:val="both"/>
        <w:rPr>
          <w:rFonts w:ascii="Arial" w:hAnsi="Arial" w:cs="Arial"/>
          <w:sz w:val="24"/>
          <w:szCs w:val="24"/>
        </w:rPr>
      </w:pPr>
      <w:r w:rsidRPr="00505195">
        <w:rPr>
          <w:rFonts w:ascii="Arial" w:hAnsi="Arial" w:cs="Arial"/>
          <w:sz w:val="24"/>
          <w:szCs w:val="24"/>
        </w:rPr>
        <w:t>образование работников.</w:t>
      </w:r>
    </w:p>
    <w:p w:rsidR="00E2023F" w:rsidRPr="00505195" w:rsidRDefault="00E2023F" w:rsidP="00E2023F">
      <w:pPr>
        <w:pStyle w:val="ListParagraph"/>
        <w:numPr>
          <w:ilvl w:val="0"/>
          <w:numId w:val="27"/>
        </w:numPr>
        <w:suppressAutoHyphens w:val="0"/>
        <w:spacing w:line="276" w:lineRule="auto"/>
        <w:contextualSpacing/>
        <w:jc w:val="both"/>
        <w:rPr>
          <w:rFonts w:ascii="Arial" w:hAnsi="Arial" w:cs="Arial"/>
          <w:sz w:val="24"/>
          <w:szCs w:val="24"/>
        </w:rPr>
      </w:pPr>
      <w:r w:rsidRPr="00505195">
        <w:rPr>
          <w:rFonts w:ascii="Arial" w:hAnsi="Arial" w:cs="Arial"/>
          <w:sz w:val="24"/>
          <w:szCs w:val="24"/>
        </w:rPr>
        <w:t xml:space="preserve">Отсутствие новой современной мебели в библиотеках, </w:t>
      </w:r>
      <w:proofErr w:type="gramStart"/>
      <w:r w:rsidRPr="00505195">
        <w:rPr>
          <w:rFonts w:ascii="Arial" w:hAnsi="Arial" w:cs="Arial"/>
          <w:sz w:val="24"/>
          <w:szCs w:val="24"/>
        </w:rPr>
        <w:t>специализированного</w:t>
      </w:r>
      <w:proofErr w:type="gramEnd"/>
      <w:r w:rsidRPr="00505195">
        <w:rPr>
          <w:rFonts w:ascii="Arial" w:hAnsi="Arial" w:cs="Arial"/>
          <w:sz w:val="24"/>
          <w:szCs w:val="24"/>
        </w:rPr>
        <w:t xml:space="preserve"> </w:t>
      </w:r>
    </w:p>
    <w:p w:rsidR="00E2023F" w:rsidRPr="00505195" w:rsidRDefault="00E2023F" w:rsidP="00E2023F">
      <w:pPr>
        <w:pStyle w:val="ListParagraph"/>
        <w:suppressAutoHyphens w:val="0"/>
        <w:spacing w:line="276" w:lineRule="auto"/>
        <w:contextualSpacing/>
        <w:jc w:val="both"/>
        <w:rPr>
          <w:rFonts w:ascii="Arial" w:hAnsi="Arial" w:cs="Arial"/>
          <w:sz w:val="24"/>
          <w:szCs w:val="24"/>
        </w:rPr>
      </w:pPr>
      <w:r w:rsidRPr="00505195">
        <w:rPr>
          <w:rFonts w:ascii="Arial" w:hAnsi="Arial" w:cs="Arial"/>
          <w:sz w:val="24"/>
          <w:szCs w:val="24"/>
        </w:rPr>
        <w:t xml:space="preserve">          библиотечного оборудования.</w:t>
      </w:r>
    </w:p>
    <w:p w:rsidR="00E2023F" w:rsidRPr="00505195" w:rsidRDefault="00E2023F" w:rsidP="008B626D">
      <w:pPr>
        <w:pStyle w:val="ListParagraph"/>
        <w:numPr>
          <w:ilvl w:val="0"/>
          <w:numId w:val="27"/>
        </w:numPr>
        <w:suppressAutoHyphens w:val="0"/>
        <w:spacing w:line="276" w:lineRule="auto"/>
        <w:contextualSpacing/>
        <w:jc w:val="both"/>
        <w:rPr>
          <w:rFonts w:ascii="Arial" w:hAnsi="Arial" w:cs="Arial"/>
          <w:sz w:val="24"/>
          <w:szCs w:val="24"/>
        </w:rPr>
      </w:pPr>
      <w:r w:rsidRPr="00505195">
        <w:rPr>
          <w:rFonts w:ascii="Arial" w:hAnsi="Arial" w:cs="Arial"/>
          <w:sz w:val="24"/>
          <w:szCs w:val="24"/>
        </w:rPr>
        <w:t>Сокращение количества выписываемых в библиотеки периодических изданий.</w:t>
      </w:r>
    </w:p>
    <w:p w:rsidR="00973A2F" w:rsidRPr="00505195" w:rsidRDefault="00E2023F" w:rsidP="00816678">
      <w:pPr>
        <w:ind w:firstLine="567"/>
        <w:jc w:val="both"/>
        <w:rPr>
          <w:rFonts w:ascii="Arial" w:hAnsi="Arial" w:cs="Arial"/>
          <w:sz w:val="24"/>
          <w:szCs w:val="24"/>
        </w:rPr>
      </w:pPr>
      <w:r w:rsidRPr="00505195">
        <w:rPr>
          <w:rFonts w:ascii="Arial" w:hAnsi="Arial" w:cs="Arial"/>
          <w:sz w:val="24"/>
          <w:szCs w:val="24"/>
        </w:rPr>
        <w:t xml:space="preserve">С целью оптимизации коммунальных расходов, более эффективного использования муниципальной собственности Калтукская сельская библиотека переведена в здание дома культуры.  </w:t>
      </w:r>
    </w:p>
    <w:p w:rsidR="00816678" w:rsidRPr="00505195" w:rsidRDefault="00816678" w:rsidP="00816678">
      <w:pPr>
        <w:ind w:firstLine="567"/>
        <w:jc w:val="both"/>
        <w:rPr>
          <w:rFonts w:ascii="Arial" w:hAnsi="Arial" w:cs="Arial"/>
          <w:sz w:val="24"/>
          <w:szCs w:val="24"/>
        </w:rPr>
      </w:pPr>
    </w:p>
    <w:p w:rsidR="00FF54C2" w:rsidRPr="00505195" w:rsidRDefault="006D1FDC" w:rsidP="004B2A74">
      <w:pPr>
        <w:tabs>
          <w:tab w:val="left" w:pos="7785"/>
        </w:tabs>
        <w:spacing w:line="100" w:lineRule="atLeast"/>
        <w:jc w:val="center"/>
        <w:rPr>
          <w:rFonts w:ascii="Arial" w:hAnsi="Arial" w:cs="Arial"/>
          <w:bCs/>
          <w:color w:val="000000"/>
          <w:sz w:val="24"/>
          <w:szCs w:val="24"/>
        </w:rPr>
      </w:pPr>
      <w:r w:rsidRPr="00505195">
        <w:rPr>
          <w:rFonts w:ascii="Arial" w:hAnsi="Arial" w:cs="Arial"/>
          <w:color w:val="000000"/>
          <w:sz w:val="30"/>
          <w:szCs w:val="30"/>
        </w:rPr>
        <w:t>Раздел 2. ЦЕЛЬ  И ЗАДАЧИ</w:t>
      </w:r>
      <w:r w:rsidR="004B2A74" w:rsidRPr="00505195">
        <w:rPr>
          <w:rFonts w:ascii="Arial" w:hAnsi="Arial" w:cs="Arial"/>
          <w:color w:val="000000"/>
          <w:sz w:val="30"/>
          <w:szCs w:val="30"/>
        </w:rPr>
        <w:t>, Ц</w:t>
      </w:r>
      <w:r w:rsidRPr="00505195">
        <w:rPr>
          <w:rFonts w:ascii="Arial" w:hAnsi="Arial" w:cs="Arial"/>
          <w:color w:val="000000"/>
          <w:sz w:val="30"/>
          <w:szCs w:val="30"/>
        </w:rPr>
        <w:t>ЕЛЕВЫЕ ПОКАЗАТЕЛИ</w:t>
      </w:r>
      <w:r w:rsidR="004B2A74" w:rsidRPr="00505195">
        <w:rPr>
          <w:rFonts w:ascii="Arial" w:hAnsi="Arial" w:cs="Arial"/>
          <w:color w:val="000000"/>
          <w:sz w:val="30"/>
          <w:szCs w:val="30"/>
        </w:rPr>
        <w:t>, СРОКИ РЕАЛИЗАЦИИ МУНИЦИПАЛЬНОЙ ПРОГРАММЫ, ПЕРЕЧЕНЬ ПОДПРОГРАММ</w:t>
      </w:r>
      <w:r w:rsidR="004B2A74" w:rsidRPr="00505195">
        <w:rPr>
          <w:rFonts w:ascii="Arial" w:hAnsi="Arial" w:cs="Arial"/>
          <w:color w:val="000000"/>
          <w:sz w:val="24"/>
          <w:szCs w:val="24"/>
        </w:rPr>
        <w:t>.</w:t>
      </w:r>
    </w:p>
    <w:p w:rsidR="00FF54C2" w:rsidRPr="00505195" w:rsidRDefault="00FF54C2" w:rsidP="00D11F31">
      <w:pPr>
        <w:tabs>
          <w:tab w:val="left" w:pos="1134"/>
        </w:tabs>
        <w:spacing w:line="100" w:lineRule="atLeast"/>
        <w:jc w:val="both"/>
        <w:rPr>
          <w:rFonts w:ascii="Arial" w:hAnsi="Arial" w:cs="Arial"/>
          <w:bCs/>
          <w:color w:val="000000"/>
          <w:sz w:val="24"/>
          <w:szCs w:val="24"/>
        </w:rPr>
      </w:pPr>
    </w:p>
    <w:p w:rsidR="00FF54C2" w:rsidRPr="00505195" w:rsidRDefault="00FF54C2" w:rsidP="00924701">
      <w:pPr>
        <w:pStyle w:val="af9"/>
        <w:spacing w:before="0" w:after="0"/>
        <w:ind w:firstLine="708"/>
        <w:rPr>
          <w:rFonts w:ascii="Arial" w:hAnsi="Arial" w:cs="Arial"/>
          <w:sz w:val="24"/>
          <w:szCs w:val="24"/>
        </w:rPr>
      </w:pPr>
      <w:r w:rsidRPr="00505195">
        <w:rPr>
          <w:rFonts w:ascii="Arial" w:eastAsia="Calibri" w:hAnsi="Arial" w:cs="Arial"/>
          <w:sz w:val="24"/>
          <w:szCs w:val="24"/>
        </w:rPr>
        <w:t xml:space="preserve">Основная цель муниципальной программы </w:t>
      </w:r>
      <w:r w:rsidR="00F951F3" w:rsidRPr="00505195">
        <w:rPr>
          <w:rFonts w:ascii="Arial" w:eastAsia="Calibri" w:hAnsi="Arial" w:cs="Arial"/>
          <w:sz w:val="24"/>
          <w:szCs w:val="24"/>
        </w:rPr>
        <w:t>–</w:t>
      </w:r>
      <w:r w:rsidRPr="00505195">
        <w:rPr>
          <w:rFonts w:ascii="Arial" w:eastAsia="Calibri" w:hAnsi="Arial" w:cs="Arial"/>
          <w:sz w:val="24"/>
          <w:szCs w:val="24"/>
        </w:rPr>
        <w:t xml:space="preserve"> </w:t>
      </w:r>
      <w:r w:rsidR="00F951F3" w:rsidRPr="00505195">
        <w:rPr>
          <w:rFonts w:ascii="Arial" w:hAnsi="Arial" w:cs="Arial"/>
          <w:sz w:val="24"/>
          <w:szCs w:val="24"/>
        </w:rPr>
        <w:t>сохранение и развитие культурного потенциала.</w:t>
      </w:r>
    </w:p>
    <w:p w:rsidR="00924701" w:rsidRPr="00505195" w:rsidRDefault="00FF54C2">
      <w:pPr>
        <w:widowControl w:val="0"/>
        <w:tabs>
          <w:tab w:val="left" w:pos="1134"/>
        </w:tabs>
        <w:spacing w:line="100" w:lineRule="atLeast"/>
        <w:ind w:firstLine="709"/>
        <w:jc w:val="both"/>
        <w:rPr>
          <w:rFonts w:ascii="Arial" w:eastAsia="Calibri" w:hAnsi="Arial" w:cs="Arial"/>
          <w:color w:val="000000"/>
          <w:sz w:val="24"/>
          <w:szCs w:val="24"/>
        </w:rPr>
      </w:pPr>
      <w:r w:rsidRPr="00505195">
        <w:rPr>
          <w:rFonts w:ascii="Arial" w:eastAsia="Calibri" w:hAnsi="Arial" w:cs="Arial"/>
          <w:color w:val="000000"/>
          <w:sz w:val="24"/>
          <w:szCs w:val="24"/>
        </w:rPr>
        <w:t>Достижение данной цели предполаг</w:t>
      </w:r>
      <w:r w:rsidR="00924701" w:rsidRPr="00505195">
        <w:rPr>
          <w:rFonts w:ascii="Arial" w:eastAsia="Calibri" w:hAnsi="Arial" w:cs="Arial"/>
          <w:color w:val="000000"/>
          <w:sz w:val="24"/>
          <w:szCs w:val="24"/>
        </w:rPr>
        <w:t>ается посредством решения задач:</w:t>
      </w:r>
    </w:p>
    <w:p w:rsidR="002337AB" w:rsidRPr="00505195" w:rsidRDefault="002337AB" w:rsidP="002337AB">
      <w:pPr>
        <w:tabs>
          <w:tab w:val="left" w:pos="615"/>
        </w:tabs>
        <w:snapToGrid w:val="0"/>
        <w:spacing w:line="100" w:lineRule="atLeast"/>
        <w:rPr>
          <w:rFonts w:ascii="Arial" w:hAnsi="Arial" w:cs="Arial"/>
          <w:color w:val="000000"/>
          <w:sz w:val="24"/>
          <w:szCs w:val="24"/>
        </w:rPr>
      </w:pPr>
      <w:r w:rsidRPr="00505195">
        <w:rPr>
          <w:rFonts w:ascii="Arial" w:hAnsi="Arial" w:cs="Arial"/>
          <w:color w:val="000000"/>
          <w:sz w:val="24"/>
          <w:szCs w:val="24"/>
        </w:rPr>
        <w:t>1.</w:t>
      </w:r>
      <w:r w:rsidRPr="00505195">
        <w:rPr>
          <w:rFonts w:ascii="Arial" w:hAnsi="Arial" w:cs="Arial"/>
          <w:sz w:val="24"/>
          <w:szCs w:val="24"/>
        </w:rPr>
        <w:t xml:space="preserve">   </w:t>
      </w:r>
      <w:r w:rsidR="00F951F3" w:rsidRPr="00505195">
        <w:rPr>
          <w:rFonts w:ascii="Arial" w:hAnsi="Arial" w:cs="Arial"/>
          <w:color w:val="000000"/>
          <w:sz w:val="24"/>
          <w:szCs w:val="24"/>
        </w:rPr>
        <w:t>Повышение качества предоставления библиотечных услуг населению</w:t>
      </w:r>
      <w:r w:rsidRPr="00505195">
        <w:rPr>
          <w:rFonts w:ascii="Arial" w:hAnsi="Arial" w:cs="Arial"/>
          <w:color w:val="000000"/>
          <w:sz w:val="24"/>
          <w:szCs w:val="24"/>
        </w:rPr>
        <w:t>;</w:t>
      </w:r>
    </w:p>
    <w:p w:rsidR="002337AB" w:rsidRPr="00505195" w:rsidRDefault="005D04A6" w:rsidP="002337AB">
      <w:pPr>
        <w:widowControl w:val="0"/>
        <w:tabs>
          <w:tab w:val="left" w:pos="1134"/>
        </w:tabs>
        <w:spacing w:line="100" w:lineRule="atLeast"/>
        <w:jc w:val="both"/>
        <w:rPr>
          <w:rFonts w:ascii="Arial" w:hAnsi="Arial" w:cs="Arial"/>
          <w:sz w:val="24"/>
          <w:szCs w:val="24"/>
        </w:rPr>
      </w:pPr>
      <w:r w:rsidRPr="00505195">
        <w:rPr>
          <w:rFonts w:ascii="Arial" w:hAnsi="Arial" w:cs="Arial"/>
          <w:sz w:val="24"/>
          <w:szCs w:val="24"/>
        </w:rPr>
        <w:t xml:space="preserve">2.  </w:t>
      </w:r>
      <w:r w:rsidR="00F951F3" w:rsidRPr="00505195">
        <w:rPr>
          <w:rFonts w:ascii="Arial" w:hAnsi="Arial" w:cs="Arial"/>
          <w:sz w:val="24"/>
          <w:szCs w:val="24"/>
        </w:rPr>
        <w:t>Повышение качества и разнообразия культурно-досуговых мероприятий, развитие местного народного художественного творчества.</w:t>
      </w:r>
    </w:p>
    <w:p w:rsidR="005D04A6" w:rsidRPr="00505195" w:rsidRDefault="005D04A6" w:rsidP="002337AB">
      <w:pPr>
        <w:widowControl w:val="0"/>
        <w:tabs>
          <w:tab w:val="left" w:pos="1134"/>
        </w:tabs>
        <w:spacing w:line="100" w:lineRule="atLeast"/>
        <w:jc w:val="both"/>
        <w:rPr>
          <w:rFonts w:ascii="Arial" w:eastAsia="Calibri" w:hAnsi="Arial" w:cs="Arial"/>
          <w:color w:val="000000"/>
          <w:sz w:val="24"/>
          <w:szCs w:val="24"/>
        </w:rPr>
      </w:pPr>
      <w:r w:rsidRPr="00505195">
        <w:rPr>
          <w:rFonts w:ascii="Arial" w:hAnsi="Arial" w:cs="Arial"/>
          <w:sz w:val="24"/>
          <w:szCs w:val="24"/>
        </w:rPr>
        <w:t>3.   Реализация требований пожарной безопасности.</w:t>
      </w:r>
    </w:p>
    <w:p w:rsidR="00924701" w:rsidRPr="00505195" w:rsidRDefault="002337AB" w:rsidP="00924701">
      <w:pPr>
        <w:widowControl w:val="0"/>
        <w:tabs>
          <w:tab w:val="left" w:pos="1134"/>
        </w:tabs>
        <w:spacing w:line="100" w:lineRule="atLeast"/>
        <w:jc w:val="both"/>
        <w:rPr>
          <w:rFonts w:ascii="Arial" w:eastAsia="Calibri" w:hAnsi="Arial" w:cs="Arial"/>
          <w:color w:val="000000"/>
          <w:sz w:val="24"/>
          <w:szCs w:val="24"/>
        </w:rPr>
      </w:pPr>
      <w:r w:rsidRPr="00505195">
        <w:rPr>
          <w:rFonts w:ascii="Arial" w:hAnsi="Arial" w:cs="Arial"/>
          <w:color w:val="000000"/>
          <w:sz w:val="24"/>
          <w:szCs w:val="24"/>
        </w:rPr>
        <w:t xml:space="preserve">           </w:t>
      </w:r>
      <w:r w:rsidR="00DD54D5" w:rsidRPr="00505195">
        <w:rPr>
          <w:rFonts w:ascii="Arial" w:eastAsia="Calibri" w:hAnsi="Arial" w:cs="Arial"/>
          <w:color w:val="000000"/>
          <w:sz w:val="24"/>
          <w:szCs w:val="24"/>
        </w:rPr>
        <w:t>Решение поставленных задач муниципальной программы планируется обеспечить в рамках следующих подпрограмм, являющихся составной частью муни</w:t>
      </w:r>
      <w:r w:rsidR="00066F2A" w:rsidRPr="00505195">
        <w:rPr>
          <w:rFonts w:ascii="Arial" w:eastAsia="Calibri" w:hAnsi="Arial" w:cs="Arial"/>
          <w:color w:val="000000"/>
          <w:sz w:val="24"/>
          <w:szCs w:val="24"/>
        </w:rPr>
        <w:t>ци</w:t>
      </w:r>
      <w:r w:rsidR="00DD54D5" w:rsidRPr="00505195">
        <w:rPr>
          <w:rFonts w:ascii="Arial" w:eastAsia="Calibri" w:hAnsi="Arial" w:cs="Arial"/>
          <w:color w:val="000000"/>
          <w:sz w:val="24"/>
          <w:szCs w:val="24"/>
        </w:rPr>
        <w:t xml:space="preserve">пальной программы: </w:t>
      </w:r>
    </w:p>
    <w:p w:rsidR="00924701" w:rsidRPr="00505195" w:rsidRDefault="00540208" w:rsidP="00924701">
      <w:pPr>
        <w:pStyle w:val="af6"/>
        <w:jc w:val="both"/>
        <w:rPr>
          <w:rFonts w:ascii="Arial" w:hAnsi="Arial" w:cs="Arial"/>
          <w:color w:val="000000"/>
          <w:sz w:val="24"/>
          <w:szCs w:val="24"/>
        </w:rPr>
      </w:pPr>
      <w:r w:rsidRPr="00505195">
        <w:rPr>
          <w:rFonts w:ascii="Arial" w:hAnsi="Arial" w:cs="Arial"/>
          <w:color w:val="000000"/>
          <w:sz w:val="24"/>
          <w:szCs w:val="24"/>
        </w:rPr>
        <w:t xml:space="preserve"> 1</w:t>
      </w:r>
      <w:r w:rsidR="00924701" w:rsidRPr="00505195">
        <w:rPr>
          <w:rFonts w:ascii="Arial" w:hAnsi="Arial" w:cs="Arial"/>
          <w:color w:val="000000"/>
          <w:sz w:val="24"/>
          <w:szCs w:val="24"/>
        </w:rPr>
        <w:t>. «Библиотечное дело».</w:t>
      </w:r>
    </w:p>
    <w:p w:rsidR="00DD54D5" w:rsidRPr="00505195" w:rsidRDefault="00DD54D5" w:rsidP="00924701">
      <w:pPr>
        <w:pStyle w:val="af6"/>
        <w:jc w:val="both"/>
        <w:rPr>
          <w:rFonts w:ascii="Arial" w:hAnsi="Arial" w:cs="Arial"/>
          <w:color w:val="000000"/>
          <w:sz w:val="24"/>
          <w:szCs w:val="24"/>
        </w:rPr>
      </w:pPr>
      <w:r w:rsidRPr="00505195">
        <w:rPr>
          <w:rFonts w:ascii="Arial" w:hAnsi="Arial" w:cs="Arial"/>
          <w:color w:val="000000"/>
          <w:sz w:val="24"/>
          <w:szCs w:val="24"/>
        </w:rPr>
        <w:t xml:space="preserve"> </w:t>
      </w:r>
      <w:r w:rsidR="00540208" w:rsidRPr="00505195">
        <w:rPr>
          <w:rFonts w:ascii="Arial" w:hAnsi="Arial" w:cs="Arial"/>
          <w:color w:val="000000"/>
          <w:sz w:val="24"/>
          <w:szCs w:val="24"/>
        </w:rPr>
        <w:t>2</w:t>
      </w:r>
      <w:r w:rsidR="00924701" w:rsidRPr="00505195">
        <w:rPr>
          <w:rFonts w:ascii="Arial" w:hAnsi="Arial" w:cs="Arial"/>
          <w:color w:val="000000"/>
          <w:sz w:val="24"/>
          <w:szCs w:val="24"/>
        </w:rPr>
        <w:t>. «Культурный досуг населения».</w:t>
      </w:r>
    </w:p>
    <w:p w:rsidR="00A315CE" w:rsidRPr="00505195" w:rsidRDefault="00A315CE" w:rsidP="00924701">
      <w:pPr>
        <w:pStyle w:val="af6"/>
        <w:jc w:val="both"/>
        <w:rPr>
          <w:rFonts w:ascii="Arial" w:hAnsi="Arial" w:cs="Arial"/>
          <w:color w:val="000000"/>
          <w:sz w:val="24"/>
          <w:szCs w:val="24"/>
        </w:rPr>
      </w:pPr>
      <w:r w:rsidRPr="00505195">
        <w:rPr>
          <w:rFonts w:ascii="Arial" w:hAnsi="Arial" w:cs="Arial"/>
          <w:color w:val="000000"/>
          <w:sz w:val="24"/>
          <w:szCs w:val="24"/>
        </w:rPr>
        <w:t xml:space="preserve"> 3. «Обеспечение пожарной безопасности»</w:t>
      </w:r>
    </w:p>
    <w:p w:rsidR="004F4FDA" w:rsidRPr="00505195" w:rsidRDefault="00D11F31" w:rsidP="003A6423">
      <w:pPr>
        <w:widowControl w:val="0"/>
        <w:tabs>
          <w:tab w:val="left" w:pos="7785"/>
        </w:tabs>
        <w:snapToGrid w:val="0"/>
        <w:spacing w:line="100" w:lineRule="atLeast"/>
        <w:ind w:firstLine="709"/>
        <w:jc w:val="both"/>
        <w:rPr>
          <w:rFonts w:ascii="Arial" w:hAnsi="Arial" w:cs="Arial"/>
          <w:color w:val="000000"/>
          <w:sz w:val="24"/>
          <w:szCs w:val="24"/>
        </w:rPr>
      </w:pPr>
      <w:r w:rsidRPr="00505195">
        <w:rPr>
          <w:rFonts w:ascii="Arial" w:hAnsi="Arial" w:cs="Arial"/>
          <w:color w:val="000000"/>
          <w:sz w:val="24"/>
          <w:szCs w:val="24"/>
        </w:rPr>
        <w:t>К целевым показателям, характеризующим достижение цели и решение задач муниципальной программы, относятся:</w:t>
      </w:r>
      <w:r w:rsidR="004F4FDA" w:rsidRPr="00505195">
        <w:rPr>
          <w:rFonts w:ascii="Arial" w:hAnsi="Arial" w:cs="Arial"/>
          <w:color w:val="000000"/>
          <w:sz w:val="24"/>
          <w:szCs w:val="24"/>
        </w:rPr>
        <w:t xml:space="preserve"> </w:t>
      </w:r>
    </w:p>
    <w:p w:rsidR="00D11F31" w:rsidRPr="00505195" w:rsidRDefault="003A6423" w:rsidP="00D11F31">
      <w:pPr>
        <w:snapToGrid w:val="0"/>
        <w:jc w:val="both"/>
        <w:rPr>
          <w:rFonts w:ascii="Arial" w:hAnsi="Arial" w:cs="Arial"/>
          <w:sz w:val="24"/>
          <w:szCs w:val="24"/>
        </w:rPr>
      </w:pPr>
      <w:r w:rsidRPr="00505195">
        <w:rPr>
          <w:rFonts w:ascii="Arial" w:hAnsi="Arial" w:cs="Arial"/>
          <w:sz w:val="24"/>
          <w:szCs w:val="24"/>
        </w:rPr>
        <w:t>1</w:t>
      </w:r>
      <w:r w:rsidR="00826E91" w:rsidRPr="00505195">
        <w:rPr>
          <w:rFonts w:ascii="Arial" w:hAnsi="Arial" w:cs="Arial"/>
          <w:sz w:val="24"/>
          <w:szCs w:val="24"/>
        </w:rPr>
        <w:t>.</w:t>
      </w:r>
      <w:r w:rsidR="00F00110" w:rsidRPr="00505195">
        <w:rPr>
          <w:rFonts w:ascii="Arial" w:hAnsi="Arial" w:cs="Arial"/>
          <w:sz w:val="24"/>
          <w:szCs w:val="24"/>
        </w:rPr>
        <w:t> Численность</w:t>
      </w:r>
      <w:r w:rsidR="00D11F31" w:rsidRPr="00505195">
        <w:rPr>
          <w:rFonts w:ascii="Arial" w:hAnsi="Arial" w:cs="Arial"/>
          <w:sz w:val="24"/>
          <w:szCs w:val="24"/>
        </w:rPr>
        <w:t xml:space="preserve"> участников культурно-досуговых мероприятий;</w:t>
      </w:r>
    </w:p>
    <w:p w:rsidR="004F4FDA" w:rsidRPr="00505195" w:rsidRDefault="004F4FDA" w:rsidP="00D11F31">
      <w:pPr>
        <w:snapToGrid w:val="0"/>
        <w:jc w:val="both"/>
        <w:rPr>
          <w:rFonts w:ascii="Arial" w:hAnsi="Arial" w:cs="Arial"/>
          <w:sz w:val="24"/>
          <w:szCs w:val="24"/>
        </w:rPr>
      </w:pPr>
      <w:r w:rsidRPr="00505195">
        <w:rPr>
          <w:rFonts w:ascii="Arial" w:hAnsi="Arial" w:cs="Arial"/>
          <w:sz w:val="24"/>
          <w:szCs w:val="24"/>
        </w:rPr>
        <w:t>Показатель рассчитывается к</w:t>
      </w:r>
      <w:r w:rsidR="00B95ADD" w:rsidRPr="00505195">
        <w:rPr>
          <w:rFonts w:ascii="Arial" w:hAnsi="Arial" w:cs="Arial"/>
          <w:sz w:val="24"/>
          <w:szCs w:val="24"/>
        </w:rPr>
        <w:t>ак сумма</w:t>
      </w:r>
      <w:r w:rsidR="008B626D" w:rsidRPr="00505195">
        <w:rPr>
          <w:rFonts w:ascii="Arial" w:hAnsi="Arial" w:cs="Arial"/>
          <w:sz w:val="24"/>
          <w:szCs w:val="24"/>
        </w:rPr>
        <w:t xml:space="preserve"> посещений  МКУК «Калтукский </w:t>
      </w:r>
      <w:r w:rsidR="00B95ADD" w:rsidRPr="00505195">
        <w:rPr>
          <w:rFonts w:ascii="Arial" w:hAnsi="Arial" w:cs="Arial"/>
          <w:sz w:val="24"/>
          <w:szCs w:val="24"/>
        </w:rPr>
        <w:t>КДЦ»</w:t>
      </w:r>
      <w:r w:rsidRPr="00505195">
        <w:rPr>
          <w:rFonts w:ascii="Arial" w:hAnsi="Arial" w:cs="Arial"/>
          <w:sz w:val="24"/>
          <w:szCs w:val="24"/>
        </w:rPr>
        <w:t xml:space="preserve"> в отчетном году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p>
    <w:p w:rsidR="00D11F31" w:rsidRPr="00505195" w:rsidRDefault="003A6423" w:rsidP="00D11F31">
      <w:pPr>
        <w:snapToGrid w:val="0"/>
        <w:jc w:val="both"/>
        <w:rPr>
          <w:rFonts w:ascii="Arial" w:hAnsi="Arial" w:cs="Arial"/>
          <w:sz w:val="24"/>
          <w:szCs w:val="24"/>
        </w:rPr>
      </w:pPr>
      <w:r w:rsidRPr="00505195">
        <w:rPr>
          <w:rFonts w:ascii="Arial" w:hAnsi="Arial" w:cs="Arial"/>
          <w:sz w:val="24"/>
          <w:szCs w:val="24"/>
        </w:rPr>
        <w:t>2</w:t>
      </w:r>
      <w:r w:rsidR="00826E91" w:rsidRPr="00505195">
        <w:rPr>
          <w:rFonts w:ascii="Arial" w:hAnsi="Arial" w:cs="Arial"/>
          <w:sz w:val="24"/>
          <w:szCs w:val="24"/>
        </w:rPr>
        <w:t>.</w:t>
      </w:r>
      <w:r w:rsidR="00540208" w:rsidRPr="00505195">
        <w:rPr>
          <w:rFonts w:ascii="Arial" w:hAnsi="Arial" w:cs="Arial"/>
          <w:sz w:val="24"/>
          <w:szCs w:val="24"/>
        </w:rPr>
        <w:t xml:space="preserve"> </w:t>
      </w:r>
      <w:r w:rsidR="00F00110" w:rsidRPr="00505195">
        <w:rPr>
          <w:rFonts w:ascii="Arial" w:hAnsi="Arial" w:cs="Arial"/>
          <w:sz w:val="24"/>
          <w:szCs w:val="24"/>
        </w:rPr>
        <w:t xml:space="preserve">Уровень </w:t>
      </w:r>
      <w:r w:rsidR="00D11F31" w:rsidRPr="00505195">
        <w:rPr>
          <w:rFonts w:ascii="Arial" w:hAnsi="Arial" w:cs="Arial"/>
          <w:sz w:val="24"/>
          <w:szCs w:val="24"/>
        </w:rPr>
        <w:t>удовлетвор</w:t>
      </w:r>
      <w:r w:rsidR="008B626D" w:rsidRPr="00505195">
        <w:rPr>
          <w:rFonts w:ascii="Arial" w:hAnsi="Arial" w:cs="Arial"/>
          <w:sz w:val="24"/>
          <w:szCs w:val="24"/>
        </w:rPr>
        <w:t>ённости жителей Калтукского</w:t>
      </w:r>
      <w:r w:rsidR="00EC4202" w:rsidRPr="00505195">
        <w:rPr>
          <w:rFonts w:ascii="Arial" w:hAnsi="Arial" w:cs="Arial"/>
          <w:sz w:val="24"/>
          <w:szCs w:val="24"/>
        </w:rPr>
        <w:t xml:space="preserve"> сельского поселения </w:t>
      </w:r>
      <w:r w:rsidR="00D11F31" w:rsidRPr="00505195">
        <w:rPr>
          <w:rFonts w:ascii="Arial" w:hAnsi="Arial" w:cs="Arial"/>
          <w:sz w:val="24"/>
          <w:szCs w:val="24"/>
        </w:rPr>
        <w:t xml:space="preserve"> качеством предоставления муниципальных услуг в сфере культуры;</w:t>
      </w:r>
    </w:p>
    <w:p w:rsidR="004F4FDA" w:rsidRPr="00505195" w:rsidRDefault="004F4FDA" w:rsidP="004F4FDA">
      <w:pPr>
        <w:pStyle w:val="af9"/>
        <w:spacing w:before="0" w:after="0"/>
        <w:rPr>
          <w:rFonts w:ascii="Arial" w:hAnsi="Arial" w:cs="Arial"/>
          <w:sz w:val="24"/>
          <w:szCs w:val="24"/>
        </w:rPr>
      </w:pPr>
      <w:r w:rsidRPr="00505195">
        <w:rPr>
          <w:rFonts w:ascii="Arial" w:hAnsi="Arial" w:cs="Arial"/>
          <w:sz w:val="24"/>
          <w:szCs w:val="24"/>
        </w:rPr>
        <w:t xml:space="preserve"> 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r w:rsidR="00B95ADD" w:rsidRPr="00505195">
        <w:rPr>
          <w:rFonts w:ascii="Arial" w:hAnsi="Arial" w:cs="Arial"/>
          <w:sz w:val="24"/>
          <w:szCs w:val="24"/>
        </w:rPr>
        <w:t>.</w:t>
      </w:r>
    </w:p>
    <w:p w:rsidR="00A315CE" w:rsidRPr="00505195" w:rsidRDefault="00A315CE" w:rsidP="004F4FDA">
      <w:pPr>
        <w:pStyle w:val="af9"/>
        <w:spacing w:before="0" w:after="0"/>
        <w:rPr>
          <w:rFonts w:ascii="Arial" w:hAnsi="Arial" w:cs="Arial"/>
          <w:sz w:val="24"/>
          <w:szCs w:val="24"/>
        </w:rPr>
      </w:pPr>
      <w:r w:rsidRPr="00505195">
        <w:rPr>
          <w:rFonts w:ascii="Arial" w:hAnsi="Arial" w:cs="Arial"/>
          <w:sz w:val="24"/>
          <w:szCs w:val="24"/>
        </w:rPr>
        <w:t>3. Доля учреждений культуры, отвечающих требованиям пожарной безопасности.</w:t>
      </w:r>
    </w:p>
    <w:p w:rsidR="00A315CE" w:rsidRPr="00505195" w:rsidRDefault="00A315CE" w:rsidP="004F4FDA">
      <w:pPr>
        <w:pStyle w:val="af9"/>
        <w:spacing w:before="0" w:after="0"/>
        <w:rPr>
          <w:rFonts w:ascii="Arial" w:hAnsi="Arial" w:cs="Arial"/>
          <w:sz w:val="24"/>
          <w:szCs w:val="24"/>
        </w:rPr>
      </w:pPr>
      <w:r w:rsidRPr="00505195">
        <w:rPr>
          <w:rFonts w:ascii="Arial" w:hAnsi="Arial" w:cs="Arial"/>
          <w:sz w:val="24"/>
          <w:szCs w:val="24"/>
        </w:rPr>
        <w:t>Показатель рассчитывается как произведение 100% на отношение числа учреждений в которых реализованы требования пожарной безопасности в полной мере к общему числу учреждений.</w:t>
      </w:r>
    </w:p>
    <w:p w:rsidR="00D94022" w:rsidRPr="00505195" w:rsidRDefault="00D94022" w:rsidP="004F4FDA">
      <w:pPr>
        <w:pStyle w:val="af9"/>
        <w:spacing w:before="0" w:after="0"/>
        <w:rPr>
          <w:rFonts w:ascii="Arial" w:hAnsi="Arial" w:cs="Arial"/>
          <w:sz w:val="24"/>
          <w:szCs w:val="24"/>
        </w:rPr>
      </w:pPr>
      <w:r w:rsidRPr="00505195">
        <w:rPr>
          <w:rFonts w:ascii="Arial" w:hAnsi="Arial" w:cs="Arial"/>
          <w:sz w:val="24"/>
          <w:szCs w:val="24"/>
        </w:rPr>
        <w:lastRenderedPageBreak/>
        <w:t xml:space="preserve">         Сведения о составе </w:t>
      </w:r>
      <w:r w:rsidR="008262B9" w:rsidRPr="00505195">
        <w:rPr>
          <w:rFonts w:ascii="Arial" w:hAnsi="Arial" w:cs="Arial"/>
          <w:sz w:val="24"/>
          <w:szCs w:val="24"/>
        </w:rPr>
        <w:t xml:space="preserve"> и </w:t>
      </w:r>
      <w:r w:rsidRPr="00505195">
        <w:rPr>
          <w:rFonts w:ascii="Arial" w:hAnsi="Arial" w:cs="Arial"/>
          <w:sz w:val="24"/>
          <w:szCs w:val="24"/>
        </w:rPr>
        <w:t>значениях целевых показателей му</w:t>
      </w:r>
      <w:r w:rsidR="00F00110" w:rsidRPr="00505195">
        <w:rPr>
          <w:rFonts w:ascii="Arial" w:hAnsi="Arial" w:cs="Arial"/>
          <w:sz w:val="24"/>
          <w:szCs w:val="24"/>
        </w:rPr>
        <w:t xml:space="preserve">ниципальной программы представлены  в приложении №3 </w:t>
      </w:r>
      <w:r w:rsidRPr="00505195">
        <w:rPr>
          <w:rFonts w:ascii="Arial" w:hAnsi="Arial" w:cs="Arial"/>
          <w:sz w:val="24"/>
          <w:szCs w:val="24"/>
        </w:rPr>
        <w:t xml:space="preserve"> к настоящей</w:t>
      </w:r>
      <w:r w:rsidR="00540208" w:rsidRPr="00505195">
        <w:rPr>
          <w:rFonts w:ascii="Arial" w:hAnsi="Arial" w:cs="Arial"/>
          <w:sz w:val="24"/>
          <w:szCs w:val="24"/>
        </w:rPr>
        <w:t xml:space="preserve"> муниципальной</w:t>
      </w:r>
      <w:r w:rsidRPr="00505195">
        <w:rPr>
          <w:rFonts w:ascii="Arial" w:hAnsi="Arial" w:cs="Arial"/>
          <w:sz w:val="24"/>
          <w:szCs w:val="24"/>
        </w:rPr>
        <w:t xml:space="preserve"> программе.</w:t>
      </w:r>
    </w:p>
    <w:p w:rsidR="00B91FB4" w:rsidRPr="00505195" w:rsidRDefault="00B91FB4" w:rsidP="00B91FB4">
      <w:pPr>
        <w:pStyle w:val="af9"/>
        <w:spacing w:before="0" w:after="0"/>
        <w:ind w:firstLine="708"/>
        <w:rPr>
          <w:rFonts w:ascii="Arial" w:hAnsi="Arial" w:cs="Arial"/>
          <w:sz w:val="24"/>
          <w:szCs w:val="24"/>
        </w:rPr>
      </w:pPr>
      <w:r w:rsidRPr="00505195">
        <w:rPr>
          <w:rFonts w:ascii="Arial" w:hAnsi="Arial" w:cs="Arial"/>
          <w:sz w:val="24"/>
          <w:szCs w:val="24"/>
        </w:rPr>
        <w:t>Срок реализац</w:t>
      </w:r>
      <w:r w:rsidR="00A84441" w:rsidRPr="00505195">
        <w:rPr>
          <w:rFonts w:ascii="Arial" w:hAnsi="Arial" w:cs="Arial"/>
          <w:sz w:val="24"/>
          <w:szCs w:val="24"/>
        </w:rPr>
        <w:t>ии муниципальной программы: 2016-2019</w:t>
      </w:r>
      <w:r w:rsidRPr="00505195">
        <w:rPr>
          <w:rFonts w:ascii="Arial" w:hAnsi="Arial" w:cs="Arial"/>
          <w:sz w:val="24"/>
          <w:szCs w:val="24"/>
        </w:rPr>
        <w:t xml:space="preserve"> годы.</w:t>
      </w:r>
    </w:p>
    <w:p w:rsidR="00EA1771" w:rsidRPr="00505195" w:rsidRDefault="00EA1771" w:rsidP="00EA1771">
      <w:pPr>
        <w:tabs>
          <w:tab w:val="left" w:pos="7785"/>
        </w:tabs>
        <w:spacing w:line="100" w:lineRule="atLeast"/>
        <w:rPr>
          <w:rFonts w:ascii="Arial" w:hAnsi="Arial" w:cs="Arial"/>
          <w:bCs/>
          <w:color w:val="000000"/>
          <w:sz w:val="24"/>
          <w:szCs w:val="24"/>
        </w:rPr>
      </w:pPr>
    </w:p>
    <w:p w:rsidR="00D85EDC" w:rsidRPr="00505195" w:rsidRDefault="00F951F3" w:rsidP="00D85EDC">
      <w:pPr>
        <w:tabs>
          <w:tab w:val="left" w:pos="7785"/>
        </w:tabs>
        <w:spacing w:line="100" w:lineRule="atLeast"/>
        <w:jc w:val="center"/>
        <w:rPr>
          <w:rFonts w:ascii="Arial" w:hAnsi="Arial" w:cs="Arial"/>
          <w:sz w:val="30"/>
          <w:szCs w:val="30"/>
        </w:rPr>
      </w:pPr>
      <w:r w:rsidRPr="00505195">
        <w:rPr>
          <w:rFonts w:ascii="Arial" w:hAnsi="Arial" w:cs="Arial"/>
          <w:bCs/>
          <w:color w:val="000000"/>
          <w:sz w:val="30"/>
          <w:szCs w:val="30"/>
        </w:rPr>
        <w:t>Раздел 3</w:t>
      </w:r>
      <w:r w:rsidR="00B91FB4" w:rsidRPr="00505195">
        <w:rPr>
          <w:rFonts w:ascii="Arial" w:hAnsi="Arial" w:cs="Arial"/>
          <w:bCs/>
          <w:color w:val="000000"/>
          <w:sz w:val="30"/>
          <w:szCs w:val="30"/>
        </w:rPr>
        <w:t xml:space="preserve">. </w:t>
      </w:r>
      <w:r w:rsidR="00D85EDC" w:rsidRPr="00505195">
        <w:rPr>
          <w:rFonts w:ascii="Arial" w:hAnsi="Arial" w:cs="Arial"/>
          <w:bCs/>
          <w:color w:val="000000"/>
          <w:sz w:val="30"/>
          <w:szCs w:val="30"/>
        </w:rPr>
        <w:t>АНАЛИЗ РИСКОВ РЕАЛИЗАЦИИ МУНИЦИПАЛЬНОЙ ПРОГРАММЫ И ОПИСАНИЕ МЕР УПРАВЛЕНИЯ РИСКАМИ РЕАЛИЗАЦИИ МУНИЦИПАЛЬНОЙ ПРОГРАММЫ</w:t>
      </w:r>
    </w:p>
    <w:p w:rsidR="00D85EDC" w:rsidRPr="00505195" w:rsidRDefault="00D85EDC" w:rsidP="00D11F31">
      <w:pPr>
        <w:tabs>
          <w:tab w:val="left" w:pos="7785"/>
        </w:tabs>
        <w:spacing w:line="100" w:lineRule="atLeast"/>
        <w:rPr>
          <w:rFonts w:ascii="Arial" w:eastAsia="Calibri" w:hAnsi="Arial" w:cs="Arial"/>
          <w:b/>
          <w:color w:val="000000"/>
          <w:sz w:val="24"/>
          <w:szCs w:val="24"/>
        </w:rPr>
      </w:pPr>
      <w:r w:rsidRPr="00505195">
        <w:rPr>
          <w:rFonts w:ascii="Arial" w:hAnsi="Arial" w:cs="Arial"/>
          <w:b/>
          <w:sz w:val="24"/>
          <w:szCs w:val="24"/>
        </w:rPr>
        <w:t xml:space="preserve"> </w:t>
      </w:r>
    </w:p>
    <w:p w:rsidR="00D85EDC" w:rsidRPr="00505195" w:rsidRDefault="00D85EDC" w:rsidP="00D85EDC">
      <w:pPr>
        <w:tabs>
          <w:tab w:val="left" w:pos="1276"/>
        </w:tabs>
        <w:spacing w:line="100" w:lineRule="atLeast"/>
        <w:ind w:firstLine="709"/>
        <w:jc w:val="both"/>
        <w:rPr>
          <w:rFonts w:ascii="Arial" w:eastAsia="Calibri" w:hAnsi="Arial" w:cs="Arial"/>
          <w:color w:val="000000"/>
          <w:sz w:val="24"/>
          <w:szCs w:val="24"/>
        </w:rPr>
      </w:pPr>
      <w:r w:rsidRPr="00505195">
        <w:rPr>
          <w:rFonts w:ascii="Arial" w:eastAsia="Calibri" w:hAnsi="Arial" w:cs="Arial"/>
          <w:color w:val="000000"/>
          <w:sz w:val="24"/>
          <w:szCs w:val="24"/>
        </w:rPr>
        <w:t xml:space="preserve">В рамках реализации муниципальной программы могут быть выделены следующие риски. </w:t>
      </w:r>
    </w:p>
    <w:p w:rsidR="00D85EDC" w:rsidRPr="00505195" w:rsidRDefault="00D85EDC" w:rsidP="00D85EDC">
      <w:pPr>
        <w:tabs>
          <w:tab w:val="left" w:pos="1276"/>
        </w:tabs>
        <w:spacing w:line="100" w:lineRule="atLeast"/>
        <w:ind w:firstLine="709"/>
        <w:jc w:val="both"/>
        <w:rPr>
          <w:rFonts w:ascii="Arial" w:hAnsi="Arial" w:cs="Arial"/>
          <w:sz w:val="24"/>
          <w:szCs w:val="24"/>
        </w:rPr>
      </w:pPr>
      <w:r w:rsidRPr="00505195">
        <w:rPr>
          <w:rFonts w:ascii="Arial" w:eastAsia="Calibri" w:hAnsi="Arial" w:cs="Arial"/>
          <w:color w:val="000000"/>
          <w:sz w:val="24"/>
          <w:szCs w:val="24"/>
        </w:rPr>
        <w:t xml:space="preserve">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могут привести к изменению планируемых сроков и условий реализации мероприятий муниципальной программы. </w:t>
      </w:r>
    </w:p>
    <w:p w:rsidR="00D85EDC" w:rsidRPr="00505195" w:rsidRDefault="00D85EDC" w:rsidP="00D85EDC">
      <w:pPr>
        <w:spacing w:line="100" w:lineRule="atLeast"/>
        <w:ind w:firstLine="709"/>
        <w:jc w:val="both"/>
        <w:rPr>
          <w:rFonts w:ascii="Arial" w:hAnsi="Arial" w:cs="Arial"/>
          <w:color w:val="000000"/>
          <w:sz w:val="24"/>
          <w:szCs w:val="24"/>
        </w:rPr>
      </w:pPr>
      <w:r w:rsidRPr="00505195">
        <w:rPr>
          <w:rFonts w:ascii="Arial" w:hAnsi="Arial" w:cs="Arial"/>
          <w:sz w:val="24"/>
          <w:szCs w:val="24"/>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что приведет к недофинансированию сферы культуры и, как следствие, снижению качества услуг учреждений. </w:t>
      </w:r>
      <w:r w:rsidRPr="00505195">
        <w:rPr>
          <w:rFonts w:ascii="Arial" w:eastAsia="Calibri" w:hAnsi="Arial" w:cs="Arial"/>
          <w:color w:val="000000"/>
          <w:sz w:val="24"/>
          <w:szCs w:val="24"/>
        </w:rPr>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ежегодного уточнения объемов финансовых средств, предусмотренных на реализацию мероприятий муниципальной программы. В зависимости от достигнутых результатов будут определяться приоритеты для первоочередного финансирования, планирование бюджетных расходов с применением методик оценки эффективности бюджетных расходов.</w:t>
      </w:r>
    </w:p>
    <w:p w:rsidR="00D85EDC" w:rsidRPr="00505195" w:rsidRDefault="00D85EDC" w:rsidP="00D85EDC">
      <w:pPr>
        <w:pStyle w:val="17"/>
        <w:tabs>
          <w:tab w:val="left" w:pos="1134"/>
        </w:tabs>
        <w:spacing w:after="0" w:line="100" w:lineRule="atLeast"/>
        <w:ind w:firstLine="709"/>
        <w:jc w:val="both"/>
        <w:rPr>
          <w:rFonts w:ascii="Arial" w:hAnsi="Arial" w:cs="Arial"/>
          <w:color w:val="000000"/>
          <w:sz w:val="24"/>
          <w:szCs w:val="24"/>
        </w:rPr>
      </w:pPr>
      <w:r w:rsidRPr="00505195">
        <w:rPr>
          <w:rFonts w:ascii="Arial" w:hAnsi="Arial" w:cs="Arial"/>
          <w:color w:val="000000"/>
          <w:sz w:val="24"/>
          <w:szCs w:val="24"/>
        </w:rPr>
        <w:t>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культуры может послужить причиной существенного снижения качества и доступности муниципальных услуг в сфере культуры. Возникновение риска обусловлено отсутствием в муниципальной программе необходимых объемов бюджетных средств на проведение модернизации муниципальных учреждений культуры. Риск сезонных заболеваний, связанный с климатическими явлениями, может привести к сокращению числа посещений культурно-массовых мероприятий.</w:t>
      </w:r>
    </w:p>
    <w:p w:rsidR="00D85EDC" w:rsidRPr="00505195" w:rsidRDefault="00D85EDC" w:rsidP="00D85EDC">
      <w:pPr>
        <w:pStyle w:val="17"/>
        <w:tabs>
          <w:tab w:val="left" w:pos="1134"/>
        </w:tabs>
        <w:autoSpaceDE w:val="0"/>
        <w:spacing w:after="0" w:line="100" w:lineRule="atLeast"/>
        <w:ind w:firstLine="709"/>
        <w:jc w:val="both"/>
        <w:rPr>
          <w:rFonts w:ascii="Arial" w:hAnsi="Arial" w:cs="Arial"/>
          <w:b/>
          <w:bCs/>
          <w:color w:val="000000"/>
          <w:sz w:val="24"/>
          <w:szCs w:val="24"/>
        </w:rPr>
      </w:pPr>
      <w:r w:rsidRPr="00505195">
        <w:rPr>
          <w:rFonts w:ascii="Arial" w:hAnsi="Arial" w:cs="Arial"/>
          <w:color w:val="000000"/>
          <w:sz w:val="24"/>
          <w:szCs w:val="24"/>
        </w:rPr>
        <w:t xml:space="preserve">Кадровые риски обусловлены дефицитом высококвалифицированных кадров в учреждениях культурно-досугового типа, что снижает эффективность работы и качество предоставляемых услуг.  </w:t>
      </w:r>
    </w:p>
    <w:p w:rsidR="007C2F60" w:rsidRPr="00505195" w:rsidRDefault="007C2F60" w:rsidP="00D013C7">
      <w:pPr>
        <w:widowControl w:val="0"/>
        <w:tabs>
          <w:tab w:val="left" w:pos="7785"/>
        </w:tabs>
        <w:spacing w:line="100" w:lineRule="atLeast"/>
        <w:rPr>
          <w:rFonts w:ascii="Arial" w:hAnsi="Arial" w:cs="Arial"/>
          <w:b/>
          <w:bCs/>
          <w:sz w:val="24"/>
          <w:szCs w:val="24"/>
        </w:rPr>
      </w:pPr>
    </w:p>
    <w:p w:rsidR="00FF54C2" w:rsidRPr="00505195" w:rsidRDefault="00F951F3" w:rsidP="00D85EDC">
      <w:pPr>
        <w:widowControl w:val="0"/>
        <w:tabs>
          <w:tab w:val="left" w:pos="7785"/>
        </w:tabs>
        <w:spacing w:line="100" w:lineRule="atLeast"/>
        <w:jc w:val="center"/>
        <w:rPr>
          <w:rFonts w:ascii="Arial" w:hAnsi="Arial" w:cs="Arial"/>
          <w:bCs/>
          <w:sz w:val="30"/>
          <w:szCs w:val="30"/>
        </w:rPr>
      </w:pPr>
      <w:r w:rsidRPr="00505195">
        <w:rPr>
          <w:rFonts w:ascii="Arial" w:hAnsi="Arial" w:cs="Arial"/>
          <w:bCs/>
          <w:sz w:val="30"/>
          <w:szCs w:val="30"/>
        </w:rPr>
        <w:t>Раздел 4</w:t>
      </w:r>
      <w:r w:rsidR="00D85EDC" w:rsidRPr="00505195">
        <w:rPr>
          <w:rFonts w:ascii="Arial" w:hAnsi="Arial" w:cs="Arial"/>
          <w:bCs/>
          <w:sz w:val="30"/>
          <w:szCs w:val="30"/>
        </w:rPr>
        <w:t>. РЕСУРСНОЕ ОБЕС</w:t>
      </w:r>
      <w:r w:rsidR="00B91FB4" w:rsidRPr="00505195">
        <w:rPr>
          <w:rFonts w:ascii="Arial" w:hAnsi="Arial" w:cs="Arial"/>
          <w:bCs/>
          <w:sz w:val="30"/>
          <w:szCs w:val="30"/>
        </w:rPr>
        <w:t>ПЕЧЕНИЕ МУНИЦИПАЛЬНОЙ ПРОГРАММЫ</w:t>
      </w:r>
    </w:p>
    <w:p w:rsidR="00B91FB4" w:rsidRPr="00505195" w:rsidRDefault="00B91FB4" w:rsidP="00D85EDC">
      <w:pPr>
        <w:widowControl w:val="0"/>
        <w:tabs>
          <w:tab w:val="left" w:pos="7785"/>
        </w:tabs>
        <w:spacing w:line="100" w:lineRule="atLeast"/>
        <w:jc w:val="center"/>
        <w:rPr>
          <w:rFonts w:ascii="Arial" w:hAnsi="Arial" w:cs="Arial"/>
          <w:bCs/>
          <w:sz w:val="24"/>
          <w:szCs w:val="24"/>
        </w:rPr>
      </w:pPr>
    </w:p>
    <w:p w:rsidR="00AA1140" w:rsidRPr="00505195" w:rsidRDefault="00AA1140" w:rsidP="00AA1140">
      <w:pPr>
        <w:widowControl w:val="0"/>
        <w:tabs>
          <w:tab w:val="left" w:pos="7785"/>
        </w:tabs>
        <w:spacing w:line="100" w:lineRule="atLeast"/>
        <w:jc w:val="both"/>
        <w:rPr>
          <w:rFonts w:ascii="Arial" w:hAnsi="Arial" w:cs="Arial"/>
          <w:sz w:val="24"/>
          <w:szCs w:val="24"/>
        </w:rPr>
      </w:pPr>
      <w:r w:rsidRPr="00505195">
        <w:rPr>
          <w:rFonts w:ascii="Arial" w:hAnsi="Arial" w:cs="Arial"/>
          <w:sz w:val="24"/>
          <w:szCs w:val="24"/>
        </w:rPr>
        <w:t xml:space="preserve">        Общий объем финансирования муниципа</w:t>
      </w:r>
      <w:r w:rsidR="00992CF1" w:rsidRPr="00505195">
        <w:rPr>
          <w:rFonts w:ascii="Arial" w:hAnsi="Arial" w:cs="Arial"/>
          <w:sz w:val="24"/>
          <w:szCs w:val="24"/>
        </w:rPr>
        <w:t>ль</w:t>
      </w:r>
      <w:r w:rsidR="00C7584A" w:rsidRPr="00505195">
        <w:rPr>
          <w:rFonts w:ascii="Arial" w:hAnsi="Arial" w:cs="Arial"/>
          <w:sz w:val="24"/>
          <w:szCs w:val="24"/>
        </w:rPr>
        <w:t>ной программы составляет  22 951</w:t>
      </w:r>
      <w:r w:rsidR="00992CF1" w:rsidRPr="00505195">
        <w:rPr>
          <w:rFonts w:ascii="Arial" w:hAnsi="Arial" w:cs="Arial"/>
          <w:sz w:val="24"/>
          <w:szCs w:val="24"/>
        </w:rPr>
        <w:t xml:space="preserve"> тыс. </w:t>
      </w:r>
      <w:r w:rsidRPr="00505195">
        <w:rPr>
          <w:rFonts w:ascii="Arial" w:hAnsi="Arial" w:cs="Arial"/>
          <w:sz w:val="24"/>
          <w:szCs w:val="24"/>
        </w:rPr>
        <w:t>руб.</w:t>
      </w:r>
    </w:p>
    <w:p w:rsidR="00AA1140" w:rsidRPr="00505195" w:rsidRDefault="00AA1140" w:rsidP="00AA1140">
      <w:pPr>
        <w:widowControl w:val="0"/>
        <w:tabs>
          <w:tab w:val="left" w:pos="7785"/>
        </w:tabs>
        <w:spacing w:line="100" w:lineRule="atLeast"/>
        <w:jc w:val="both"/>
        <w:rPr>
          <w:rFonts w:ascii="Arial" w:hAnsi="Arial" w:cs="Arial"/>
          <w:sz w:val="24"/>
          <w:szCs w:val="24"/>
        </w:rPr>
      </w:pPr>
      <w:r w:rsidRPr="00505195">
        <w:rPr>
          <w:rFonts w:ascii="Arial" w:hAnsi="Arial" w:cs="Arial"/>
          <w:sz w:val="24"/>
          <w:szCs w:val="24"/>
        </w:rPr>
        <w:t xml:space="preserve">        Распределение объема финансирования муниципальной программы по источникам источникам финансирования, годам и подпрограмма</w:t>
      </w:r>
      <w:r w:rsidR="00B91FB4" w:rsidRPr="00505195">
        <w:rPr>
          <w:rFonts w:ascii="Arial" w:hAnsi="Arial" w:cs="Arial"/>
          <w:sz w:val="24"/>
          <w:szCs w:val="24"/>
        </w:rPr>
        <w:t xml:space="preserve">м представлено в </w:t>
      </w:r>
      <w:r w:rsidR="00B91FB4" w:rsidRPr="00505195">
        <w:rPr>
          <w:rFonts w:ascii="Arial" w:hAnsi="Arial" w:cs="Arial"/>
          <w:sz w:val="24"/>
          <w:szCs w:val="24"/>
        </w:rPr>
        <w:lastRenderedPageBreak/>
        <w:t xml:space="preserve">приложении № 4 </w:t>
      </w:r>
      <w:r w:rsidRPr="00505195">
        <w:rPr>
          <w:rFonts w:ascii="Arial" w:hAnsi="Arial" w:cs="Arial"/>
          <w:sz w:val="24"/>
          <w:szCs w:val="24"/>
        </w:rPr>
        <w:t>к настоящей муниципальной программе.</w:t>
      </w:r>
    </w:p>
    <w:p w:rsidR="00AA1140" w:rsidRPr="00505195" w:rsidRDefault="00AA1140" w:rsidP="00AA1140">
      <w:pPr>
        <w:widowControl w:val="0"/>
        <w:tabs>
          <w:tab w:val="left" w:pos="7785"/>
        </w:tabs>
        <w:spacing w:line="100" w:lineRule="atLeast"/>
        <w:jc w:val="both"/>
        <w:rPr>
          <w:rFonts w:ascii="Arial" w:hAnsi="Arial" w:cs="Arial"/>
          <w:sz w:val="24"/>
          <w:szCs w:val="24"/>
        </w:rPr>
      </w:pPr>
      <w:r w:rsidRPr="00505195">
        <w:rPr>
          <w:rFonts w:ascii="Arial" w:hAnsi="Arial" w:cs="Arial"/>
          <w:sz w:val="24"/>
          <w:szCs w:val="24"/>
        </w:rPr>
        <w:t xml:space="preserve">       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w:t>
      </w:r>
    </w:p>
    <w:p w:rsidR="00AA1140" w:rsidRPr="00505195" w:rsidRDefault="00AA1140" w:rsidP="00AA1140">
      <w:pPr>
        <w:widowControl w:val="0"/>
        <w:tabs>
          <w:tab w:val="left" w:pos="7785"/>
        </w:tabs>
        <w:spacing w:line="100" w:lineRule="atLeast"/>
        <w:jc w:val="both"/>
        <w:rPr>
          <w:rFonts w:ascii="Arial" w:hAnsi="Arial" w:cs="Arial"/>
          <w:sz w:val="24"/>
          <w:szCs w:val="24"/>
        </w:rPr>
      </w:pPr>
      <w:r w:rsidRPr="00505195">
        <w:rPr>
          <w:rFonts w:ascii="Arial" w:hAnsi="Arial" w:cs="Arial"/>
          <w:sz w:val="24"/>
          <w:szCs w:val="24"/>
        </w:rPr>
        <w:t xml:space="preserve">        Объем финансирования муниципальной программы за счет средств местного бюджета ежегодно уточняется в соответств</w:t>
      </w:r>
      <w:r w:rsidR="002337AB" w:rsidRPr="00505195">
        <w:rPr>
          <w:rFonts w:ascii="Arial" w:hAnsi="Arial" w:cs="Arial"/>
          <w:sz w:val="24"/>
          <w:szCs w:val="24"/>
        </w:rPr>
        <w:t>ии с бюджетом МО «Калтукское сельское поселение</w:t>
      </w:r>
      <w:r w:rsidRPr="00505195">
        <w:rPr>
          <w:rFonts w:ascii="Arial" w:hAnsi="Arial" w:cs="Arial"/>
          <w:sz w:val="24"/>
          <w:szCs w:val="24"/>
        </w:rPr>
        <w:t>» на очередной финансовый год и на плановый пе</w:t>
      </w:r>
      <w:r w:rsidR="002337AB" w:rsidRPr="00505195">
        <w:rPr>
          <w:rFonts w:ascii="Arial" w:hAnsi="Arial" w:cs="Arial"/>
          <w:sz w:val="24"/>
          <w:szCs w:val="24"/>
        </w:rPr>
        <w:t>риод, утверждённым решением главы Калтукского сельского поселения</w:t>
      </w:r>
      <w:r w:rsidRPr="00505195">
        <w:rPr>
          <w:rFonts w:ascii="Arial" w:hAnsi="Arial" w:cs="Arial"/>
          <w:sz w:val="24"/>
          <w:szCs w:val="24"/>
        </w:rPr>
        <w:t>.</w:t>
      </w:r>
    </w:p>
    <w:p w:rsidR="00D85EDC" w:rsidRPr="00505195" w:rsidRDefault="00D85EDC" w:rsidP="00D85EDC">
      <w:pPr>
        <w:widowControl w:val="0"/>
        <w:tabs>
          <w:tab w:val="left" w:pos="7785"/>
        </w:tabs>
        <w:spacing w:line="100" w:lineRule="atLeast"/>
        <w:jc w:val="center"/>
        <w:rPr>
          <w:rFonts w:ascii="Arial" w:hAnsi="Arial" w:cs="Arial"/>
          <w:sz w:val="24"/>
          <w:szCs w:val="24"/>
        </w:rPr>
      </w:pPr>
    </w:p>
    <w:p w:rsidR="00FF54C2" w:rsidRPr="00505195" w:rsidRDefault="00F951F3" w:rsidP="00DF29E8">
      <w:pPr>
        <w:tabs>
          <w:tab w:val="left" w:pos="7785"/>
        </w:tabs>
        <w:spacing w:line="100" w:lineRule="atLeast"/>
        <w:ind w:firstLine="709"/>
        <w:jc w:val="center"/>
        <w:rPr>
          <w:rFonts w:ascii="Arial" w:hAnsi="Arial" w:cs="Arial"/>
          <w:bCs/>
          <w:color w:val="000000"/>
          <w:sz w:val="30"/>
          <w:szCs w:val="30"/>
        </w:rPr>
      </w:pPr>
      <w:r w:rsidRPr="00505195">
        <w:rPr>
          <w:rFonts w:ascii="Arial" w:hAnsi="Arial" w:cs="Arial"/>
          <w:bCs/>
          <w:color w:val="000000"/>
          <w:sz w:val="30"/>
          <w:szCs w:val="30"/>
        </w:rPr>
        <w:t>Раздел 5</w:t>
      </w:r>
      <w:r w:rsidR="00D85EDC" w:rsidRPr="00505195">
        <w:rPr>
          <w:rFonts w:ascii="Arial" w:hAnsi="Arial" w:cs="Arial"/>
          <w:bCs/>
          <w:color w:val="000000"/>
          <w:sz w:val="30"/>
          <w:szCs w:val="30"/>
        </w:rPr>
        <w:t>. ОЖИДАЕМЫЕ КОНЕЧНЫЕ РЕЗУЛЬТАТЫ РЕАЛИЗАЦИИ МУНИЦИПАЛЬНОЙ ПРОГРАММЫ.</w:t>
      </w:r>
    </w:p>
    <w:p w:rsidR="00FF54C2" w:rsidRPr="00505195" w:rsidRDefault="00FF54C2" w:rsidP="00DF29E8">
      <w:pPr>
        <w:tabs>
          <w:tab w:val="left" w:pos="7785"/>
        </w:tabs>
        <w:spacing w:line="100" w:lineRule="atLeast"/>
        <w:ind w:firstLine="709"/>
        <w:jc w:val="center"/>
        <w:rPr>
          <w:rFonts w:ascii="Arial" w:hAnsi="Arial" w:cs="Arial"/>
          <w:color w:val="000000"/>
          <w:sz w:val="24"/>
          <w:szCs w:val="24"/>
        </w:rPr>
      </w:pPr>
    </w:p>
    <w:p w:rsidR="00FF54C2" w:rsidRPr="00505195" w:rsidRDefault="00FF54C2">
      <w:pPr>
        <w:pStyle w:val="17"/>
        <w:widowControl w:val="0"/>
        <w:tabs>
          <w:tab w:val="left" w:pos="1134"/>
        </w:tabs>
        <w:spacing w:after="0" w:line="100" w:lineRule="atLeast"/>
        <w:ind w:firstLine="709"/>
        <w:jc w:val="both"/>
        <w:rPr>
          <w:rFonts w:ascii="Arial" w:hAnsi="Arial" w:cs="Arial"/>
          <w:color w:val="000000"/>
          <w:sz w:val="24"/>
          <w:szCs w:val="24"/>
        </w:rPr>
      </w:pPr>
      <w:r w:rsidRPr="00505195">
        <w:rPr>
          <w:rFonts w:ascii="Arial" w:hAnsi="Arial" w:cs="Arial"/>
          <w:color w:val="000000"/>
          <w:sz w:val="24"/>
          <w:szCs w:val="24"/>
        </w:rPr>
        <w:t>Реализация муниципальной программы предполагает достижение следующих результатов в сфере культуры</w:t>
      </w:r>
      <w:r w:rsidR="00C968B9" w:rsidRPr="00505195">
        <w:rPr>
          <w:rFonts w:ascii="Arial" w:hAnsi="Arial" w:cs="Arial"/>
          <w:color w:val="000000"/>
          <w:sz w:val="24"/>
          <w:szCs w:val="24"/>
        </w:rPr>
        <w:t xml:space="preserve"> в 2017</w:t>
      </w:r>
      <w:r w:rsidR="00B91FB4" w:rsidRPr="00505195">
        <w:rPr>
          <w:rFonts w:ascii="Arial" w:hAnsi="Arial" w:cs="Arial"/>
          <w:color w:val="000000"/>
          <w:sz w:val="24"/>
          <w:szCs w:val="24"/>
        </w:rPr>
        <w:t xml:space="preserve"> году</w:t>
      </w:r>
      <w:r w:rsidRPr="00505195">
        <w:rPr>
          <w:rFonts w:ascii="Arial" w:hAnsi="Arial" w:cs="Arial"/>
          <w:color w:val="000000"/>
          <w:sz w:val="24"/>
          <w:szCs w:val="24"/>
        </w:rPr>
        <w:t>:</w:t>
      </w:r>
    </w:p>
    <w:p w:rsidR="00A55409" w:rsidRPr="00505195" w:rsidRDefault="00DC63C1" w:rsidP="00A55409">
      <w:pPr>
        <w:snapToGrid w:val="0"/>
        <w:jc w:val="both"/>
        <w:rPr>
          <w:rFonts w:ascii="Arial" w:hAnsi="Arial" w:cs="Arial"/>
          <w:color w:val="000000"/>
          <w:sz w:val="24"/>
          <w:szCs w:val="24"/>
        </w:rPr>
      </w:pPr>
      <w:r w:rsidRPr="00505195">
        <w:rPr>
          <w:rFonts w:ascii="Arial" w:hAnsi="Arial" w:cs="Arial"/>
          <w:sz w:val="24"/>
          <w:szCs w:val="24"/>
        </w:rPr>
        <w:t>1.  У</w:t>
      </w:r>
      <w:r w:rsidR="00A55409" w:rsidRPr="00505195">
        <w:rPr>
          <w:rFonts w:ascii="Arial" w:hAnsi="Arial" w:cs="Arial"/>
          <w:sz w:val="24"/>
          <w:szCs w:val="24"/>
        </w:rPr>
        <w:t xml:space="preserve">величение численности участников культурно-досуговых мероприятий до  </w:t>
      </w:r>
      <w:r w:rsidR="00771766" w:rsidRPr="00505195">
        <w:rPr>
          <w:rFonts w:ascii="Arial" w:hAnsi="Arial" w:cs="Arial"/>
          <w:color w:val="000000"/>
          <w:sz w:val="24"/>
          <w:szCs w:val="24"/>
        </w:rPr>
        <w:t>7,8</w:t>
      </w:r>
      <w:r w:rsidR="00A55409" w:rsidRPr="00505195">
        <w:rPr>
          <w:rFonts w:ascii="Arial" w:hAnsi="Arial" w:cs="Arial"/>
          <w:color w:val="000000"/>
          <w:sz w:val="24"/>
          <w:szCs w:val="24"/>
        </w:rPr>
        <w:t xml:space="preserve"> тыс. чел.;</w:t>
      </w:r>
    </w:p>
    <w:p w:rsidR="00EA1771" w:rsidRPr="00505195" w:rsidRDefault="00DC63C1" w:rsidP="00DC63C1">
      <w:pPr>
        <w:snapToGrid w:val="0"/>
        <w:jc w:val="both"/>
        <w:rPr>
          <w:rFonts w:ascii="Arial" w:hAnsi="Arial" w:cs="Arial"/>
          <w:color w:val="000000"/>
          <w:sz w:val="24"/>
          <w:szCs w:val="24"/>
        </w:rPr>
      </w:pPr>
      <w:r w:rsidRPr="00505195">
        <w:rPr>
          <w:rFonts w:ascii="Arial" w:hAnsi="Arial" w:cs="Arial"/>
          <w:sz w:val="24"/>
          <w:szCs w:val="24"/>
        </w:rPr>
        <w:t>2. П</w:t>
      </w:r>
      <w:r w:rsidR="00A55409" w:rsidRPr="00505195">
        <w:rPr>
          <w:rFonts w:ascii="Arial" w:hAnsi="Arial" w:cs="Arial"/>
          <w:sz w:val="24"/>
          <w:szCs w:val="24"/>
        </w:rPr>
        <w:t>овышение уровня удовлетвор</w:t>
      </w:r>
      <w:r w:rsidR="00771766" w:rsidRPr="00505195">
        <w:rPr>
          <w:rFonts w:ascii="Arial" w:hAnsi="Arial" w:cs="Arial"/>
          <w:sz w:val="24"/>
          <w:szCs w:val="24"/>
        </w:rPr>
        <w:t>ённости жителей</w:t>
      </w:r>
      <w:r w:rsidR="00A55409" w:rsidRPr="00505195">
        <w:rPr>
          <w:rFonts w:ascii="Arial" w:hAnsi="Arial" w:cs="Arial"/>
          <w:sz w:val="24"/>
          <w:szCs w:val="24"/>
        </w:rPr>
        <w:t xml:space="preserve"> качеством предоставления муниципальных услуг в сфере культуры </w:t>
      </w:r>
      <w:r w:rsidR="00A55409" w:rsidRPr="00505195">
        <w:rPr>
          <w:rFonts w:ascii="Arial" w:hAnsi="Arial" w:cs="Arial"/>
          <w:color w:val="000000"/>
          <w:sz w:val="24"/>
          <w:szCs w:val="24"/>
        </w:rPr>
        <w:t>до 90% .</w:t>
      </w:r>
    </w:p>
    <w:p w:rsidR="00A315CE" w:rsidRPr="00505195" w:rsidRDefault="00A315CE" w:rsidP="00DC63C1">
      <w:pPr>
        <w:snapToGrid w:val="0"/>
        <w:jc w:val="both"/>
        <w:rPr>
          <w:rFonts w:ascii="Arial" w:hAnsi="Arial" w:cs="Arial"/>
          <w:color w:val="000000"/>
          <w:sz w:val="24"/>
          <w:szCs w:val="24"/>
        </w:rPr>
      </w:pPr>
      <w:r w:rsidRPr="00505195">
        <w:rPr>
          <w:rFonts w:ascii="Arial" w:hAnsi="Arial" w:cs="Arial"/>
          <w:color w:val="000000"/>
          <w:sz w:val="24"/>
          <w:szCs w:val="24"/>
        </w:rPr>
        <w:t>3.   Увеличение доли учреждений культуры, отвечающих требованиям пожарной безопасности до 100%.</w:t>
      </w:r>
    </w:p>
    <w:p w:rsidR="00DC63C1" w:rsidRPr="00505195" w:rsidRDefault="00DC63C1" w:rsidP="00DC63C1">
      <w:pPr>
        <w:snapToGrid w:val="0"/>
        <w:jc w:val="both"/>
        <w:rPr>
          <w:rFonts w:ascii="Arial" w:hAnsi="Arial" w:cs="Arial"/>
          <w:color w:val="000000"/>
          <w:sz w:val="24"/>
          <w:szCs w:val="24"/>
        </w:rPr>
      </w:pPr>
    </w:p>
    <w:p w:rsidR="008D0011" w:rsidRPr="00505195" w:rsidRDefault="008D0011" w:rsidP="00DC63C1">
      <w:pPr>
        <w:snapToGrid w:val="0"/>
        <w:jc w:val="both"/>
        <w:rPr>
          <w:rFonts w:ascii="Arial" w:hAnsi="Arial" w:cs="Arial"/>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505195" w:rsidRDefault="00505195" w:rsidP="00EA1771">
      <w:pPr>
        <w:tabs>
          <w:tab w:val="left" w:pos="7785"/>
        </w:tabs>
        <w:spacing w:line="100" w:lineRule="atLeast"/>
        <w:ind w:firstLine="709"/>
        <w:jc w:val="right"/>
        <w:rPr>
          <w:rFonts w:ascii="Arial" w:hAnsi="Arial" w:cs="Arial"/>
          <w:bCs/>
          <w:color w:val="000000"/>
          <w:sz w:val="24"/>
          <w:szCs w:val="24"/>
        </w:rPr>
      </w:pPr>
    </w:p>
    <w:p w:rsidR="00B91FB4" w:rsidRPr="00505195" w:rsidRDefault="00B91FB4" w:rsidP="00EA1771">
      <w:pPr>
        <w:tabs>
          <w:tab w:val="left" w:pos="7785"/>
        </w:tabs>
        <w:spacing w:line="100" w:lineRule="atLeast"/>
        <w:ind w:firstLine="709"/>
        <w:jc w:val="right"/>
        <w:rPr>
          <w:rFonts w:ascii="Courier New" w:hAnsi="Courier New" w:cs="Courier New"/>
          <w:bCs/>
          <w:color w:val="000000"/>
          <w:sz w:val="22"/>
          <w:szCs w:val="22"/>
        </w:rPr>
      </w:pPr>
      <w:r w:rsidRPr="00505195">
        <w:rPr>
          <w:rFonts w:ascii="Courier New" w:hAnsi="Courier New" w:cs="Courier New"/>
          <w:bCs/>
          <w:color w:val="000000"/>
          <w:sz w:val="22"/>
          <w:szCs w:val="22"/>
        </w:rPr>
        <w:lastRenderedPageBreak/>
        <w:t>Приложение №1</w:t>
      </w:r>
    </w:p>
    <w:p w:rsidR="00B91FB4" w:rsidRPr="00505195" w:rsidRDefault="00C448C8" w:rsidP="00B91FB4">
      <w:pPr>
        <w:tabs>
          <w:tab w:val="left" w:pos="7785"/>
        </w:tabs>
        <w:spacing w:line="100" w:lineRule="atLeast"/>
        <w:ind w:firstLine="709"/>
        <w:jc w:val="right"/>
        <w:rPr>
          <w:rFonts w:ascii="Courier New" w:hAnsi="Courier New" w:cs="Courier New"/>
          <w:bCs/>
          <w:color w:val="000000"/>
          <w:sz w:val="22"/>
          <w:szCs w:val="22"/>
        </w:rPr>
      </w:pPr>
      <w:r w:rsidRPr="00505195">
        <w:rPr>
          <w:rFonts w:ascii="Courier New" w:hAnsi="Courier New" w:cs="Courier New"/>
          <w:bCs/>
          <w:color w:val="000000"/>
          <w:sz w:val="22"/>
          <w:szCs w:val="22"/>
        </w:rPr>
        <w:t>к</w:t>
      </w:r>
      <w:r w:rsidR="00B91FB4" w:rsidRPr="00505195">
        <w:rPr>
          <w:rFonts w:ascii="Courier New" w:hAnsi="Courier New" w:cs="Courier New"/>
          <w:bCs/>
          <w:color w:val="000000"/>
          <w:sz w:val="22"/>
          <w:szCs w:val="22"/>
        </w:rPr>
        <w:t xml:space="preserve"> муниципальной программе </w:t>
      </w:r>
    </w:p>
    <w:p w:rsidR="00F951F3" w:rsidRPr="00505195" w:rsidRDefault="00F951F3" w:rsidP="002E19FA">
      <w:pPr>
        <w:tabs>
          <w:tab w:val="left" w:pos="7785"/>
        </w:tabs>
        <w:spacing w:line="100" w:lineRule="atLeast"/>
        <w:ind w:firstLine="709"/>
        <w:jc w:val="right"/>
        <w:rPr>
          <w:rFonts w:ascii="Courier New" w:hAnsi="Courier New" w:cs="Courier New"/>
          <w:bCs/>
          <w:color w:val="000000"/>
          <w:sz w:val="22"/>
          <w:szCs w:val="22"/>
        </w:rPr>
      </w:pPr>
      <w:r w:rsidRPr="00505195">
        <w:rPr>
          <w:rFonts w:ascii="Courier New" w:hAnsi="Courier New" w:cs="Courier New"/>
          <w:bCs/>
          <w:color w:val="000000"/>
          <w:sz w:val="22"/>
          <w:szCs w:val="22"/>
        </w:rPr>
        <w:t xml:space="preserve">«Культура» </w:t>
      </w:r>
    </w:p>
    <w:p w:rsidR="00F951F3" w:rsidRPr="00505195" w:rsidRDefault="00F951F3" w:rsidP="002E19FA">
      <w:pPr>
        <w:tabs>
          <w:tab w:val="left" w:pos="7785"/>
        </w:tabs>
        <w:spacing w:line="100" w:lineRule="atLeast"/>
        <w:ind w:firstLine="709"/>
        <w:jc w:val="right"/>
        <w:rPr>
          <w:rFonts w:ascii="Courier New" w:hAnsi="Courier New" w:cs="Courier New"/>
          <w:bCs/>
          <w:color w:val="000000"/>
          <w:sz w:val="22"/>
          <w:szCs w:val="22"/>
        </w:rPr>
      </w:pPr>
      <w:r w:rsidRPr="00505195">
        <w:rPr>
          <w:rFonts w:ascii="Courier New" w:hAnsi="Courier New" w:cs="Courier New"/>
          <w:bCs/>
          <w:color w:val="000000"/>
          <w:sz w:val="22"/>
          <w:szCs w:val="22"/>
        </w:rPr>
        <w:t>МО «Калтукское сельское поселение»</w:t>
      </w:r>
    </w:p>
    <w:p w:rsidR="00B91FB4" w:rsidRPr="00EA1771" w:rsidRDefault="00A84441" w:rsidP="002E19FA">
      <w:pPr>
        <w:tabs>
          <w:tab w:val="left" w:pos="7785"/>
        </w:tabs>
        <w:spacing w:line="100" w:lineRule="atLeast"/>
        <w:ind w:firstLine="709"/>
        <w:jc w:val="right"/>
        <w:rPr>
          <w:bCs/>
          <w:color w:val="000000"/>
          <w:sz w:val="22"/>
          <w:szCs w:val="22"/>
        </w:rPr>
      </w:pPr>
      <w:r w:rsidRPr="00505195">
        <w:rPr>
          <w:rFonts w:ascii="Courier New" w:hAnsi="Courier New" w:cs="Courier New"/>
          <w:bCs/>
          <w:color w:val="000000"/>
          <w:sz w:val="22"/>
          <w:szCs w:val="22"/>
        </w:rPr>
        <w:t xml:space="preserve"> 2016-2019</w:t>
      </w:r>
      <w:r w:rsidR="00C448C8" w:rsidRPr="00505195">
        <w:rPr>
          <w:rFonts w:ascii="Courier New" w:hAnsi="Courier New" w:cs="Courier New"/>
          <w:bCs/>
          <w:color w:val="000000"/>
          <w:sz w:val="22"/>
          <w:szCs w:val="22"/>
        </w:rPr>
        <w:t xml:space="preserve"> годы</w:t>
      </w:r>
    </w:p>
    <w:p w:rsidR="00B91FB4" w:rsidRPr="00505195" w:rsidRDefault="00B91FB4" w:rsidP="00921173">
      <w:pPr>
        <w:tabs>
          <w:tab w:val="left" w:pos="7785"/>
        </w:tabs>
        <w:spacing w:line="100" w:lineRule="atLeast"/>
        <w:ind w:firstLine="709"/>
        <w:jc w:val="center"/>
        <w:rPr>
          <w:rFonts w:ascii="Arial" w:hAnsi="Arial" w:cs="Arial"/>
          <w:b/>
          <w:bCs/>
          <w:color w:val="000000"/>
          <w:sz w:val="24"/>
          <w:szCs w:val="24"/>
        </w:rPr>
      </w:pPr>
    </w:p>
    <w:p w:rsidR="00C90F0D" w:rsidRPr="00505195" w:rsidRDefault="00C90F0D" w:rsidP="00C90F0D">
      <w:pPr>
        <w:tabs>
          <w:tab w:val="left" w:pos="7785"/>
        </w:tabs>
        <w:autoSpaceDE w:val="0"/>
        <w:spacing w:line="100" w:lineRule="atLeast"/>
        <w:jc w:val="center"/>
        <w:rPr>
          <w:rFonts w:ascii="Arial" w:hAnsi="Arial" w:cs="Arial"/>
          <w:b/>
          <w:bCs/>
          <w:color w:val="000000"/>
          <w:sz w:val="30"/>
          <w:szCs w:val="30"/>
        </w:rPr>
      </w:pPr>
      <w:r w:rsidRPr="00505195">
        <w:rPr>
          <w:rFonts w:ascii="Arial" w:hAnsi="Arial" w:cs="Arial"/>
          <w:b/>
          <w:bCs/>
          <w:color w:val="000000"/>
          <w:sz w:val="30"/>
          <w:szCs w:val="30"/>
        </w:rPr>
        <w:t>Паспорт подпрограммы</w:t>
      </w:r>
      <w:r w:rsidR="002B4C14" w:rsidRPr="00505195">
        <w:rPr>
          <w:rFonts w:ascii="Arial" w:hAnsi="Arial" w:cs="Arial"/>
          <w:b/>
          <w:bCs/>
          <w:color w:val="000000"/>
          <w:sz w:val="30"/>
          <w:szCs w:val="30"/>
        </w:rPr>
        <w:t xml:space="preserve"> </w:t>
      </w:r>
      <w:r w:rsidRPr="00505195">
        <w:rPr>
          <w:rFonts w:ascii="Arial" w:hAnsi="Arial" w:cs="Arial"/>
          <w:b/>
          <w:bCs/>
          <w:color w:val="000000"/>
          <w:sz w:val="30"/>
          <w:szCs w:val="30"/>
        </w:rPr>
        <w:t xml:space="preserve">  </w:t>
      </w:r>
    </w:p>
    <w:p w:rsidR="00FF54C2" w:rsidRPr="00505195" w:rsidRDefault="00FF54C2">
      <w:pPr>
        <w:tabs>
          <w:tab w:val="left" w:pos="7785"/>
        </w:tabs>
        <w:autoSpaceDE w:val="0"/>
        <w:spacing w:line="100" w:lineRule="atLeast"/>
        <w:jc w:val="center"/>
        <w:rPr>
          <w:rFonts w:ascii="Arial" w:eastAsia="Calibri" w:hAnsi="Arial" w:cs="Arial"/>
          <w:b/>
          <w:bCs/>
          <w:color w:val="000000"/>
          <w:sz w:val="30"/>
          <w:szCs w:val="30"/>
        </w:rPr>
      </w:pPr>
      <w:r w:rsidRPr="00505195">
        <w:rPr>
          <w:rFonts w:ascii="Arial" w:hAnsi="Arial" w:cs="Arial"/>
          <w:b/>
          <w:bCs/>
          <w:color w:val="000000"/>
          <w:sz w:val="30"/>
          <w:szCs w:val="30"/>
        </w:rPr>
        <w:t xml:space="preserve"> </w:t>
      </w:r>
      <w:r w:rsidRPr="00505195">
        <w:rPr>
          <w:rFonts w:ascii="Arial" w:eastAsia="Calibri" w:hAnsi="Arial" w:cs="Arial"/>
          <w:b/>
          <w:bCs/>
          <w:color w:val="000000"/>
          <w:sz w:val="30"/>
          <w:szCs w:val="30"/>
        </w:rPr>
        <w:t>«Библиотечное дело»</w:t>
      </w:r>
    </w:p>
    <w:p w:rsidR="00F951F3" w:rsidRPr="00505195" w:rsidRDefault="00C448C8">
      <w:pPr>
        <w:tabs>
          <w:tab w:val="left" w:pos="7785"/>
        </w:tabs>
        <w:autoSpaceDE w:val="0"/>
        <w:spacing w:line="100" w:lineRule="atLeast"/>
        <w:jc w:val="center"/>
        <w:rPr>
          <w:rFonts w:ascii="Arial" w:eastAsia="Calibri" w:hAnsi="Arial" w:cs="Arial"/>
          <w:b/>
          <w:bCs/>
          <w:color w:val="000000"/>
          <w:sz w:val="30"/>
          <w:szCs w:val="30"/>
        </w:rPr>
      </w:pPr>
      <w:r w:rsidRPr="00505195">
        <w:rPr>
          <w:rFonts w:ascii="Arial" w:eastAsia="Calibri" w:hAnsi="Arial" w:cs="Arial"/>
          <w:b/>
          <w:bCs/>
          <w:color w:val="000000"/>
          <w:sz w:val="30"/>
          <w:szCs w:val="30"/>
        </w:rPr>
        <w:t>муниц</w:t>
      </w:r>
      <w:r w:rsidR="00F951F3" w:rsidRPr="00505195">
        <w:rPr>
          <w:rFonts w:ascii="Arial" w:eastAsia="Calibri" w:hAnsi="Arial" w:cs="Arial"/>
          <w:b/>
          <w:bCs/>
          <w:color w:val="000000"/>
          <w:sz w:val="30"/>
          <w:szCs w:val="30"/>
        </w:rPr>
        <w:t xml:space="preserve">ипальной программы «Культура» </w:t>
      </w:r>
    </w:p>
    <w:p w:rsidR="00C448C8" w:rsidRDefault="00F951F3">
      <w:pPr>
        <w:tabs>
          <w:tab w:val="left" w:pos="7785"/>
        </w:tabs>
        <w:autoSpaceDE w:val="0"/>
        <w:spacing w:line="100" w:lineRule="atLeast"/>
        <w:jc w:val="center"/>
        <w:rPr>
          <w:rFonts w:ascii="Arial" w:eastAsia="Calibri" w:hAnsi="Arial" w:cs="Arial"/>
          <w:b/>
          <w:bCs/>
          <w:color w:val="000000"/>
          <w:sz w:val="30"/>
          <w:szCs w:val="30"/>
        </w:rPr>
      </w:pPr>
      <w:r w:rsidRPr="00505195">
        <w:rPr>
          <w:rFonts w:ascii="Arial" w:eastAsia="Calibri" w:hAnsi="Arial" w:cs="Arial"/>
          <w:b/>
          <w:bCs/>
          <w:color w:val="000000"/>
          <w:sz w:val="30"/>
          <w:szCs w:val="30"/>
        </w:rPr>
        <w:t>МО «Калтукское сельское поселение»</w:t>
      </w:r>
      <w:r w:rsidR="00A84441" w:rsidRPr="00505195">
        <w:rPr>
          <w:rFonts w:ascii="Arial" w:eastAsia="Calibri" w:hAnsi="Arial" w:cs="Arial"/>
          <w:b/>
          <w:bCs/>
          <w:color w:val="000000"/>
          <w:sz w:val="30"/>
          <w:szCs w:val="30"/>
        </w:rPr>
        <w:t xml:space="preserve"> 2016-2019</w:t>
      </w:r>
      <w:r w:rsidR="00C448C8" w:rsidRPr="00505195">
        <w:rPr>
          <w:rFonts w:ascii="Arial" w:eastAsia="Calibri" w:hAnsi="Arial" w:cs="Arial"/>
          <w:b/>
          <w:bCs/>
          <w:color w:val="000000"/>
          <w:sz w:val="30"/>
          <w:szCs w:val="30"/>
        </w:rPr>
        <w:t xml:space="preserve"> годы</w:t>
      </w:r>
    </w:p>
    <w:p w:rsidR="00505195" w:rsidRPr="00505195" w:rsidRDefault="00505195">
      <w:pPr>
        <w:tabs>
          <w:tab w:val="left" w:pos="7785"/>
        </w:tabs>
        <w:autoSpaceDE w:val="0"/>
        <w:spacing w:line="100" w:lineRule="atLeast"/>
        <w:jc w:val="center"/>
        <w:rPr>
          <w:rFonts w:ascii="Arial" w:hAnsi="Arial" w:cs="Arial"/>
          <w:b/>
          <w:bCs/>
          <w:color w:val="000000"/>
          <w:sz w:val="24"/>
          <w:szCs w:val="24"/>
        </w:rPr>
      </w:pPr>
    </w:p>
    <w:tbl>
      <w:tblPr>
        <w:tblW w:w="9363" w:type="dxa"/>
        <w:tblInd w:w="101" w:type="dxa"/>
        <w:tblLayout w:type="fixed"/>
        <w:tblLook w:val="0000" w:firstRow="0" w:lastRow="0" w:firstColumn="0" w:lastColumn="0" w:noHBand="0" w:noVBand="0"/>
      </w:tblPr>
      <w:tblGrid>
        <w:gridCol w:w="1843"/>
        <w:gridCol w:w="1074"/>
        <w:gridCol w:w="1074"/>
        <w:gridCol w:w="1074"/>
        <w:gridCol w:w="1075"/>
        <w:gridCol w:w="1074"/>
        <w:gridCol w:w="1074"/>
        <w:gridCol w:w="1075"/>
      </w:tblGrid>
      <w:tr w:rsidR="00B93E11" w:rsidRPr="00540208" w:rsidTr="00EA1771">
        <w:tc>
          <w:tcPr>
            <w:tcW w:w="1843" w:type="dxa"/>
            <w:tcBorders>
              <w:top w:val="single" w:sz="4" w:space="0" w:color="000000"/>
              <w:left w:val="single" w:sz="4" w:space="0" w:color="000000"/>
              <w:bottom w:val="single" w:sz="4" w:space="0" w:color="000000"/>
            </w:tcBorders>
            <w:shd w:val="clear" w:color="auto" w:fill="auto"/>
          </w:tcPr>
          <w:p w:rsidR="00B93E11" w:rsidRPr="00505195" w:rsidRDefault="00B93E11" w:rsidP="00EA1771">
            <w:pPr>
              <w:snapToGrid w:val="0"/>
              <w:rPr>
                <w:rFonts w:ascii="Courier New" w:hAnsi="Courier New" w:cs="Courier New"/>
                <w:sz w:val="22"/>
                <w:szCs w:val="22"/>
              </w:rPr>
            </w:pPr>
            <w:r w:rsidRPr="00505195">
              <w:rPr>
                <w:rFonts w:ascii="Courier New" w:hAnsi="Courier New" w:cs="Courier New"/>
                <w:sz w:val="22"/>
                <w:szCs w:val="22"/>
              </w:rPr>
              <w:t>Наименование муниципальной программы</w:t>
            </w:r>
          </w:p>
        </w:tc>
        <w:tc>
          <w:tcPr>
            <w:tcW w:w="75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3E11" w:rsidRPr="00505195" w:rsidRDefault="00B93E11" w:rsidP="00A42971">
            <w:pPr>
              <w:snapToGrid w:val="0"/>
              <w:jc w:val="both"/>
              <w:rPr>
                <w:rFonts w:ascii="Courier New" w:hAnsi="Courier New" w:cs="Courier New"/>
                <w:sz w:val="22"/>
                <w:szCs w:val="22"/>
              </w:rPr>
            </w:pPr>
            <w:r w:rsidRPr="00505195">
              <w:rPr>
                <w:rFonts w:ascii="Courier New" w:hAnsi="Courier New" w:cs="Courier New"/>
                <w:sz w:val="22"/>
                <w:szCs w:val="22"/>
              </w:rPr>
              <w:t xml:space="preserve">«Культура» </w:t>
            </w:r>
          </w:p>
        </w:tc>
      </w:tr>
      <w:tr w:rsidR="00B93E11" w:rsidRPr="00540208" w:rsidTr="00EA1771">
        <w:tc>
          <w:tcPr>
            <w:tcW w:w="1843" w:type="dxa"/>
            <w:tcBorders>
              <w:top w:val="single" w:sz="4" w:space="0" w:color="000000"/>
              <w:left w:val="single" w:sz="4" w:space="0" w:color="000000"/>
              <w:bottom w:val="single" w:sz="4" w:space="0" w:color="000000"/>
            </w:tcBorders>
            <w:shd w:val="clear" w:color="auto" w:fill="auto"/>
          </w:tcPr>
          <w:p w:rsidR="00B93E11" w:rsidRPr="00505195" w:rsidRDefault="00B93E11" w:rsidP="00EA1771">
            <w:pPr>
              <w:snapToGrid w:val="0"/>
              <w:rPr>
                <w:rFonts w:ascii="Courier New" w:hAnsi="Courier New" w:cs="Courier New"/>
                <w:sz w:val="22"/>
                <w:szCs w:val="22"/>
              </w:rPr>
            </w:pPr>
            <w:r w:rsidRPr="00505195">
              <w:rPr>
                <w:rFonts w:ascii="Courier New" w:hAnsi="Courier New" w:cs="Courier New"/>
                <w:sz w:val="22"/>
                <w:szCs w:val="22"/>
              </w:rPr>
              <w:t>Наименование подпрограммы</w:t>
            </w:r>
          </w:p>
        </w:tc>
        <w:tc>
          <w:tcPr>
            <w:tcW w:w="75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3E11" w:rsidRPr="00505195" w:rsidRDefault="00CD494F" w:rsidP="00A42971">
            <w:pPr>
              <w:snapToGrid w:val="0"/>
              <w:jc w:val="both"/>
              <w:rPr>
                <w:rFonts w:ascii="Courier New" w:hAnsi="Courier New" w:cs="Courier New"/>
                <w:sz w:val="22"/>
                <w:szCs w:val="22"/>
              </w:rPr>
            </w:pPr>
            <w:r w:rsidRPr="00505195">
              <w:rPr>
                <w:rFonts w:ascii="Courier New" w:hAnsi="Courier New" w:cs="Courier New"/>
                <w:sz w:val="22"/>
                <w:szCs w:val="22"/>
              </w:rPr>
              <w:t>«</w:t>
            </w:r>
            <w:r w:rsidR="00B93E11" w:rsidRPr="00505195">
              <w:rPr>
                <w:rFonts w:ascii="Courier New" w:hAnsi="Courier New" w:cs="Courier New"/>
                <w:sz w:val="22"/>
                <w:szCs w:val="22"/>
              </w:rPr>
              <w:t>Библиотечное дело</w:t>
            </w:r>
            <w:r w:rsidRPr="00505195">
              <w:rPr>
                <w:rFonts w:ascii="Courier New" w:hAnsi="Courier New" w:cs="Courier New"/>
                <w:sz w:val="22"/>
                <w:szCs w:val="22"/>
              </w:rPr>
              <w:t>»</w:t>
            </w:r>
          </w:p>
        </w:tc>
      </w:tr>
      <w:tr w:rsidR="00B93E11" w:rsidRPr="00540208" w:rsidTr="00EA1771">
        <w:tc>
          <w:tcPr>
            <w:tcW w:w="1843" w:type="dxa"/>
            <w:tcBorders>
              <w:left w:val="single" w:sz="4" w:space="0" w:color="000000"/>
              <w:bottom w:val="single" w:sz="4" w:space="0" w:color="000000"/>
            </w:tcBorders>
            <w:shd w:val="clear" w:color="auto" w:fill="auto"/>
          </w:tcPr>
          <w:p w:rsidR="00B93E11" w:rsidRPr="00505195" w:rsidRDefault="008821CB" w:rsidP="00A42971">
            <w:pPr>
              <w:snapToGrid w:val="0"/>
              <w:rPr>
                <w:rFonts w:ascii="Courier New" w:hAnsi="Courier New" w:cs="Courier New"/>
                <w:sz w:val="22"/>
                <w:szCs w:val="22"/>
              </w:rPr>
            </w:pPr>
            <w:r w:rsidRPr="00505195">
              <w:rPr>
                <w:rFonts w:ascii="Courier New" w:hAnsi="Courier New" w:cs="Courier New"/>
                <w:sz w:val="22"/>
                <w:szCs w:val="22"/>
              </w:rPr>
              <w:t xml:space="preserve">Ответственный исполнитель </w:t>
            </w:r>
            <w:r w:rsidR="001074AB" w:rsidRPr="00505195">
              <w:rPr>
                <w:rFonts w:ascii="Courier New" w:hAnsi="Courier New" w:cs="Courier New"/>
                <w:sz w:val="22"/>
                <w:szCs w:val="22"/>
              </w:rPr>
              <w:t xml:space="preserve"> </w:t>
            </w:r>
            <w:r w:rsidR="00D17013" w:rsidRPr="00505195">
              <w:rPr>
                <w:rFonts w:ascii="Courier New" w:hAnsi="Courier New" w:cs="Courier New"/>
                <w:sz w:val="22"/>
                <w:szCs w:val="22"/>
              </w:rPr>
              <w:t>под</w:t>
            </w:r>
            <w:r w:rsidR="00B93E11" w:rsidRPr="00505195">
              <w:rPr>
                <w:rFonts w:ascii="Courier New" w:hAnsi="Courier New" w:cs="Courier New"/>
                <w:sz w:val="22"/>
                <w:szCs w:val="22"/>
              </w:rPr>
              <w:t>программы</w:t>
            </w:r>
          </w:p>
        </w:tc>
        <w:tc>
          <w:tcPr>
            <w:tcW w:w="7520" w:type="dxa"/>
            <w:gridSpan w:val="7"/>
            <w:tcBorders>
              <w:left w:val="single" w:sz="4" w:space="0" w:color="000000"/>
              <w:bottom w:val="single" w:sz="4" w:space="0" w:color="000000"/>
              <w:right w:val="single" w:sz="4" w:space="0" w:color="000000"/>
            </w:tcBorders>
            <w:shd w:val="clear" w:color="auto" w:fill="auto"/>
          </w:tcPr>
          <w:p w:rsidR="00B93E11" w:rsidRPr="00505195" w:rsidRDefault="008821CB" w:rsidP="00771766">
            <w:pPr>
              <w:snapToGrid w:val="0"/>
              <w:rPr>
                <w:rFonts w:ascii="Courier New" w:hAnsi="Courier New" w:cs="Courier New"/>
                <w:sz w:val="22"/>
                <w:szCs w:val="22"/>
              </w:rPr>
            </w:pPr>
            <w:r w:rsidRPr="00505195">
              <w:rPr>
                <w:rFonts w:ascii="Courier New" w:hAnsi="Courier New" w:cs="Courier New"/>
                <w:sz w:val="22"/>
                <w:szCs w:val="22"/>
              </w:rPr>
              <w:t>Администрация МО «Калтукское сельское поселение»</w:t>
            </w:r>
          </w:p>
        </w:tc>
      </w:tr>
      <w:tr w:rsidR="00B93E11" w:rsidRPr="00540208" w:rsidTr="00EA1771">
        <w:tc>
          <w:tcPr>
            <w:tcW w:w="1843" w:type="dxa"/>
            <w:tcBorders>
              <w:top w:val="single" w:sz="4" w:space="0" w:color="auto"/>
              <w:left w:val="single" w:sz="4" w:space="0" w:color="auto"/>
              <w:bottom w:val="single" w:sz="4" w:space="0" w:color="auto"/>
              <w:right w:val="single" w:sz="4" w:space="0" w:color="auto"/>
            </w:tcBorders>
            <w:shd w:val="clear" w:color="auto" w:fill="auto"/>
          </w:tcPr>
          <w:p w:rsidR="00B93E11" w:rsidRPr="00505195" w:rsidRDefault="008821CB" w:rsidP="00A42971">
            <w:pPr>
              <w:snapToGrid w:val="0"/>
              <w:rPr>
                <w:rFonts w:ascii="Courier New" w:hAnsi="Courier New" w:cs="Courier New"/>
                <w:sz w:val="22"/>
                <w:szCs w:val="22"/>
              </w:rPr>
            </w:pPr>
            <w:r w:rsidRPr="00505195">
              <w:rPr>
                <w:rFonts w:ascii="Courier New" w:hAnsi="Courier New" w:cs="Courier New"/>
                <w:sz w:val="22"/>
                <w:szCs w:val="22"/>
              </w:rPr>
              <w:t xml:space="preserve">Участники </w:t>
            </w:r>
            <w:r w:rsidR="00B93E11" w:rsidRPr="00505195">
              <w:rPr>
                <w:rFonts w:ascii="Courier New" w:hAnsi="Courier New" w:cs="Courier New"/>
                <w:sz w:val="22"/>
                <w:szCs w:val="22"/>
              </w:rPr>
              <w:t xml:space="preserve"> </w:t>
            </w:r>
            <w:r w:rsidR="00D17013" w:rsidRPr="00505195">
              <w:rPr>
                <w:rFonts w:ascii="Courier New" w:hAnsi="Courier New" w:cs="Courier New"/>
                <w:sz w:val="22"/>
                <w:szCs w:val="22"/>
              </w:rPr>
              <w:t>под</w:t>
            </w:r>
            <w:r w:rsidR="00B93E11" w:rsidRPr="00505195">
              <w:rPr>
                <w:rFonts w:ascii="Courier New" w:hAnsi="Courier New" w:cs="Courier New"/>
                <w:sz w:val="22"/>
                <w:szCs w:val="22"/>
              </w:rPr>
              <w:t>программы</w:t>
            </w:r>
          </w:p>
        </w:tc>
        <w:tc>
          <w:tcPr>
            <w:tcW w:w="7520" w:type="dxa"/>
            <w:gridSpan w:val="7"/>
            <w:tcBorders>
              <w:top w:val="single" w:sz="4" w:space="0" w:color="auto"/>
              <w:left w:val="single" w:sz="4" w:space="0" w:color="auto"/>
              <w:bottom w:val="single" w:sz="4" w:space="0" w:color="auto"/>
              <w:right w:val="single" w:sz="4" w:space="0" w:color="auto"/>
            </w:tcBorders>
            <w:shd w:val="clear" w:color="auto" w:fill="auto"/>
          </w:tcPr>
          <w:p w:rsidR="00B93E11" w:rsidRPr="00505195" w:rsidRDefault="008821CB" w:rsidP="00A42971">
            <w:pPr>
              <w:tabs>
                <w:tab w:val="left" w:pos="1140"/>
              </w:tabs>
              <w:snapToGrid w:val="0"/>
              <w:jc w:val="both"/>
              <w:rPr>
                <w:rFonts w:ascii="Courier New" w:hAnsi="Courier New" w:cs="Courier New"/>
                <w:sz w:val="22"/>
                <w:szCs w:val="22"/>
              </w:rPr>
            </w:pPr>
            <w:r w:rsidRPr="00505195">
              <w:rPr>
                <w:rFonts w:ascii="Courier New" w:hAnsi="Courier New" w:cs="Courier New"/>
                <w:sz w:val="22"/>
                <w:szCs w:val="22"/>
              </w:rPr>
              <w:t>МКУК «Калтукский культурно-досуговый центр»</w:t>
            </w:r>
          </w:p>
        </w:tc>
      </w:tr>
      <w:tr w:rsidR="00B93E11" w:rsidRPr="00540208" w:rsidTr="00EA1771">
        <w:tc>
          <w:tcPr>
            <w:tcW w:w="1843" w:type="dxa"/>
            <w:tcBorders>
              <w:top w:val="single" w:sz="4" w:space="0" w:color="auto"/>
              <w:left w:val="single" w:sz="4" w:space="0" w:color="000000"/>
              <w:bottom w:val="single" w:sz="4" w:space="0" w:color="auto"/>
            </w:tcBorders>
            <w:shd w:val="clear" w:color="auto" w:fill="auto"/>
          </w:tcPr>
          <w:p w:rsidR="00B93E11" w:rsidRPr="00505195" w:rsidRDefault="008821CB" w:rsidP="00A42971">
            <w:pPr>
              <w:tabs>
                <w:tab w:val="left" w:pos="900"/>
              </w:tabs>
              <w:snapToGrid w:val="0"/>
              <w:rPr>
                <w:rFonts w:ascii="Courier New" w:hAnsi="Courier New" w:cs="Courier New"/>
                <w:color w:val="000000"/>
                <w:sz w:val="22"/>
                <w:szCs w:val="22"/>
              </w:rPr>
            </w:pPr>
            <w:r w:rsidRPr="00505195">
              <w:rPr>
                <w:rFonts w:ascii="Courier New" w:hAnsi="Courier New" w:cs="Courier New"/>
                <w:color w:val="000000"/>
                <w:sz w:val="22"/>
                <w:szCs w:val="22"/>
              </w:rPr>
              <w:t xml:space="preserve">Цель  </w:t>
            </w:r>
            <w:r w:rsidR="00B93E11" w:rsidRPr="00505195">
              <w:rPr>
                <w:rFonts w:ascii="Courier New" w:hAnsi="Courier New" w:cs="Courier New"/>
                <w:color w:val="000000"/>
                <w:sz w:val="22"/>
                <w:szCs w:val="22"/>
              </w:rPr>
              <w:t xml:space="preserve"> </w:t>
            </w:r>
            <w:r w:rsidR="00D17013" w:rsidRPr="00505195">
              <w:rPr>
                <w:rFonts w:ascii="Courier New" w:hAnsi="Courier New" w:cs="Courier New"/>
                <w:color w:val="000000"/>
                <w:sz w:val="22"/>
                <w:szCs w:val="22"/>
              </w:rPr>
              <w:t>под</w:t>
            </w:r>
            <w:r w:rsidR="00B93E11" w:rsidRPr="00505195">
              <w:rPr>
                <w:rFonts w:ascii="Courier New" w:hAnsi="Courier New" w:cs="Courier New"/>
                <w:color w:val="000000"/>
                <w:sz w:val="22"/>
                <w:szCs w:val="22"/>
              </w:rPr>
              <w:t>программы</w:t>
            </w:r>
          </w:p>
        </w:tc>
        <w:tc>
          <w:tcPr>
            <w:tcW w:w="7520" w:type="dxa"/>
            <w:gridSpan w:val="7"/>
            <w:tcBorders>
              <w:top w:val="single" w:sz="4" w:space="0" w:color="auto"/>
              <w:left w:val="single" w:sz="4" w:space="0" w:color="000000"/>
              <w:bottom w:val="single" w:sz="4" w:space="0" w:color="auto"/>
              <w:right w:val="single" w:sz="4" w:space="0" w:color="auto"/>
            </w:tcBorders>
            <w:shd w:val="clear" w:color="auto" w:fill="auto"/>
          </w:tcPr>
          <w:p w:rsidR="00233123" w:rsidRPr="00505195" w:rsidRDefault="00233123" w:rsidP="00233123">
            <w:pPr>
              <w:tabs>
                <w:tab w:val="left" w:pos="1134"/>
              </w:tabs>
              <w:spacing w:line="100" w:lineRule="atLeast"/>
              <w:ind w:right="25"/>
              <w:jc w:val="both"/>
              <w:rPr>
                <w:rFonts w:ascii="Courier New" w:eastAsia="Calibri" w:hAnsi="Courier New" w:cs="Courier New"/>
                <w:color w:val="000000"/>
                <w:sz w:val="22"/>
                <w:szCs w:val="22"/>
              </w:rPr>
            </w:pPr>
            <w:r w:rsidRPr="00505195">
              <w:rPr>
                <w:rFonts w:ascii="Courier New" w:eastAsia="Calibri" w:hAnsi="Courier New" w:cs="Courier New"/>
                <w:color w:val="000000"/>
                <w:sz w:val="22"/>
                <w:szCs w:val="22"/>
              </w:rPr>
              <w:t xml:space="preserve">Повышение качества предоставления библиотечных услуг населению.  </w:t>
            </w:r>
          </w:p>
          <w:p w:rsidR="00B93E11" w:rsidRPr="00505195" w:rsidRDefault="00B93E11" w:rsidP="00F9067C">
            <w:pPr>
              <w:snapToGrid w:val="0"/>
              <w:rPr>
                <w:rFonts w:ascii="Courier New" w:hAnsi="Courier New" w:cs="Courier New"/>
                <w:i/>
                <w:iCs/>
                <w:color w:val="000000"/>
                <w:sz w:val="22"/>
                <w:szCs w:val="22"/>
              </w:rPr>
            </w:pPr>
          </w:p>
        </w:tc>
      </w:tr>
      <w:tr w:rsidR="00B93E11" w:rsidRPr="00540208" w:rsidTr="00EA1771">
        <w:tc>
          <w:tcPr>
            <w:tcW w:w="1843" w:type="dxa"/>
            <w:tcBorders>
              <w:top w:val="single" w:sz="4" w:space="0" w:color="auto"/>
              <w:left w:val="single" w:sz="4" w:space="0" w:color="000000"/>
              <w:bottom w:val="single" w:sz="4" w:space="0" w:color="auto"/>
            </w:tcBorders>
            <w:shd w:val="clear" w:color="auto" w:fill="auto"/>
          </w:tcPr>
          <w:p w:rsidR="00B93E11" w:rsidRPr="00505195" w:rsidRDefault="008821CB" w:rsidP="00A42971">
            <w:pPr>
              <w:snapToGrid w:val="0"/>
              <w:rPr>
                <w:rFonts w:ascii="Courier New" w:hAnsi="Courier New" w:cs="Courier New"/>
                <w:i/>
                <w:iCs/>
                <w:color w:val="000000"/>
                <w:sz w:val="22"/>
                <w:szCs w:val="22"/>
              </w:rPr>
            </w:pPr>
            <w:r w:rsidRPr="00505195">
              <w:rPr>
                <w:rFonts w:ascii="Courier New" w:hAnsi="Courier New" w:cs="Courier New"/>
                <w:color w:val="000000"/>
                <w:sz w:val="22"/>
                <w:szCs w:val="22"/>
              </w:rPr>
              <w:t xml:space="preserve">Задачи </w:t>
            </w:r>
            <w:r w:rsidR="00B93E11" w:rsidRPr="00505195">
              <w:rPr>
                <w:rFonts w:ascii="Courier New" w:hAnsi="Courier New" w:cs="Courier New"/>
                <w:color w:val="000000"/>
                <w:sz w:val="22"/>
                <w:szCs w:val="22"/>
              </w:rPr>
              <w:t xml:space="preserve"> </w:t>
            </w:r>
            <w:r w:rsidR="00D17013" w:rsidRPr="00505195">
              <w:rPr>
                <w:rFonts w:ascii="Courier New" w:hAnsi="Courier New" w:cs="Courier New"/>
                <w:color w:val="000000"/>
                <w:sz w:val="22"/>
                <w:szCs w:val="22"/>
              </w:rPr>
              <w:t>под</w:t>
            </w:r>
            <w:r w:rsidR="00B93E11" w:rsidRPr="00505195">
              <w:rPr>
                <w:rFonts w:ascii="Courier New" w:hAnsi="Courier New" w:cs="Courier New"/>
                <w:color w:val="000000"/>
                <w:sz w:val="22"/>
                <w:szCs w:val="22"/>
              </w:rPr>
              <w:t>программы</w:t>
            </w:r>
          </w:p>
        </w:tc>
        <w:tc>
          <w:tcPr>
            <w:tcW w:w="7520" w:type="dxa"/>
            <w:gridSpan w:val="7"/>
            <w:tcBorders>
              <w:top w:val="single" w:sz="4" w:space="0" w:color="auto"/>
              <w:left w:val="single" w:sz="4" w:space="0" w:color="000000"/>
              <w:bottom w:val="single" w:sz="4" w:space="0" w:color="auto"/>
              <w:right w:val="single" w:sz="4" w:space="0" w:color="000000"/>
            </w:tcBorders>
            <w:shd w:val="clear" w:color="auto" w:fill="auto"/>
          </w:tcPr>
          <w:p w:rsidR="000C3044" w:rsidRPr="00505195" w:rsidRDefault="00CD494F" w:rsidP="00CD494F">
            <w:pPr>
              <w:snapToGrid w:val="0"/>
              <w:jc w:val="both"/>
              <w:rPr>
                <w:rFonts w:ascii="Courier New" w:hAnsi="Courier New" w:cs="Courier New"/>
                <w:sz w:val="22"/>
                <w:szCs w:val="22"/>
              </w:rPr>
            </w:pPr>
            <w:r w:rsidRPr="00505195">
              <w:rPr>
                <w:rFonts w:ascii="Courier New" w:hAnsi="Courier New" w:cs="Courier New"/>
                <w:sz w:val="22"/>
                <w:szCs w:val="22"/>
              </w:rPr>
              <w:t>Обеспечение населения  библиотечными услугами.</w:t>
            </w:r>
          </w:p>
        </w:tc>
      </w:tr>
      <w:tr w:rsidR="00B93E11" w:rsidRPr="00540208" w:rsidTr="00EA1771">
        <w:tc>
          <w:tcPr>
            <w:tcW w:w="1843" w:type="dxa"/>
            <w:tcBorders>
              <w:top w:val="single" w:sz="4" w:space="0" w:color="auto"/>
              <w:left w:val="single" w:sz="4" w:space="0" w:color="000000"/>
              <w:bottom w:val="single" w:sz="4" w:space="0" w:color="000000"/>
            </w:tcBorders>
            <w:shd w:val="clear" w:color="auto" w:fill="auto"/>
          </w:tcPr>
          <w:p w:rsidR="00B93E11" w:rsidRPr="00505195" w:rsidRDefault="008821CB" w:rsidP="00A42971">
            <w:pPr>
              <w:tabs>
                <w:tab w:val="left" w:pos="765"/>
              </w:tabs>
              <w:snapToGrid w:val="0"/>
              <w:rPr>
                <w:rFonts w:ascii="Courier New" w:hAnsi="Courier New" w:cs="Courier New"/>
                <w:sz w:val="22"/>
                <w:szCs w:val="22"/>
              </w:rPr>
            </w:pPr>
            <w:r w:rsidRPr="00505195">
              <w:rPr>
                <w:rFonts w:ascii="Courier New" w:hAnsi="Courier New" w:cs="Courier New"/>
                <w:sz w:val="22"/>
                <w:szCs w:val="22"/>
              </w:rPr>
              <w:t xml:space="preserve">Сроки реализации </w:t>
            </w:r>
            <w:r w:rsidR="00B93E11" w:rsidRPr="00505195">
              <w:rPr>
                <w:rFonts w:ascii="Courier New" w:hAnsi="Courier New" w:cs="Courier New"/>
                <w:sz w:val="22"/>
                <w:szCs w:val="22"/>
              </w:rPr>
              <w:t xml:space="preserve"> </w:t>
            </w:r>
            <w:r w:rsidR="00D17013" w:rsidRPr="00505195">
              <w:rPr>
                <w:rFonts w:ascii="Courier New" w:hAnsi="Courier New" w:cs="Courier New"/>
                <w:sz w:val="22"/>
                <w:szCs w:val="22"/>
              </w:rPr>
              <w:t>под</w:t>
            </w:r>
            <w:r w:rsidR="00B93E11" w:rsidRPr="00505195">
              <w:rPr>
                <w:rFonts w:ascii="Courier New" w:hAnsi="Courier New" w:cs="Courier New"/>
                <w:sz w:val="22"/>
                <w:szCs w:val="22"/>
              </w:rPr>
              <w:t>программы</w:t>
            </w:r>
          </w:p>
        </w:tc>
        <w:tc>
          <w:tcPr>
            <w:tcW w:w="7520" w:type="dxa"/>
            <w:gridSpan w:val="7"/>
            <w:tcBorders>
              <w:top w:val="single" w:sz="4" w:space="0" w:color="auto"/>
              <w:left w:val="single" w:sz="4" w:space="0" w:color="000000"/>
              <w:bottom w:val="single" w:sz="4" w:space="0" w:color="000000"/>
              <w:right w:val="single" w:sz="4" w:space="0" w:color="000000"/>
            </w:tcBorders>
            <w:shd w:val="clear" w:color="auto" w:fill="auto"/>
          </w:tcPr>
          <w:p w:rsidR="00B93E11" w:rsidRPr="00505195" w:rsidRDefault="00A84441" w:rsidP="00A42971">
            <w:pPr>
              <w:tabs>
                <w:tab w:val="left" w:pos="1005"/>
              </w:tabs>
              <w:snapToGrid w:val="0"/>
              <w:jc w:val="both"/>
              <w:rPr>
                <w:rFonts w:ascii="Courier New" w:hAnsi="Courier New" w:cs="Courier New"/>
                <w:sz w:val="22"/>
                <w:szCs w:val="22"/>
              </w:rPr>
            </w:pPr>
            <w:r w:rsidRPr="00505195">
              <w:rPr>
                <w:rFonts w:ascii="Courier New" w:hAnsi="Courier New" w:cs="Courier New"/>
                <w:sz w:val="22"/>
                <w:szCs w:val="22"/>
              </w:rPr>
              <w:t>2016 – 2019</w:t>
            </w:r>
            <w:r w:rsidR="00B93E11" w:rsidRPr="00505195">
              <w:rPr>
                <w:rFonts w:ascii="Courier New" w:hAnsi="Courier New" w:cs="Courier New"/>
                <w:sz w:val="22"/>
                <w:szCs w:val="22"/>
              </w:rPr>
              <w:t xml:space="preserve"> годы</w:t>
            </w:r>
          </w:p>
        </w:tc>
      </w:tr>
      <w:tr w:rsidR="00B93E11" w:rsidRPr="00540208" w:rsidTr="00EA1771">
        <w:tc>
          <w:tcPr>
            <w:tcW w:w="1843" w:type="dxa"/>
            <w:tcBorders>
              <w:top w:val="single" w:sz="4" w:space="0" w:color="auto"/>
              <w:left w:val="single" w:sz="4" w:space="0" w:color="000000"/>
              <w:bottom w:val="single" w:sz="4" w:space="0" w:color="000000"/>
            </w:tcBorders>
            <w:shd w:val="clear" w:color="auto" w:fill="auto"/>
          </w:tcPr>
          <w:p w:rsidR="00B93E11" w:rsidRPr="00505195" w:rsidRDefault="008821CB" w:rsidP="00A42971">
            <w:pPr>
              <w:tabs>
                <w:tab w:val="left" w:pos="765"/>
              </w:tabs>
              <w:snapToGrid w:val="0"/>
              <w:rPr>
                <w:rFonts w:ascii="Courier New" w:hAnsi="Courier New" w:cs="Courier New"/>
                <w:sz w:val="22"/>
                <w:szCs w:val="22"/>
              </w:rPr>
            </w:pPr>
            <w:r w:rsidRPr="00505195">
              <w:rPr>
                <w:rFonts w:ascii="Courier New" w:hAnsi="Courier New" w:cs="Courier New"/>
                <w:sz w:val="22"/>
                <w:szCs w:val="22"/>
              </w:rPr>
              <w:t xml:space="preserve">Целевые показатели </w:t>
            </w:r>
            <w:r w:rsidR="00B93E11" w:rsidRPr="00505195">
              <w:rPr>
                <w:rFonts w:ascii="Courier New" w:hAnsi="Courier New" w:cs="Courier New"/>
                <w:sz w:val="22"/>
                <w:szCs w:val="22"/>
              </w:rPr>
              <w:t xml:space="preserve"> </w:t>
            </w:r>
            <w:r w:rsidR="00D17013" w:rsidRPr="00505195">
              <w:rPr>
                <w:rFonts w:ascii="Courier New" w:hAnsi="Courier New" w:cs="Courier New"/>
                <w:sz w:val="22"/>
                <w:szCs w:val="22"/>
              </w:rPr>
              <w:t>под</w:t>
            </w:r>
            <w:r w:rsidR="00B93E11" w:rsidRPr="00505195">
              <w:rPr>
                <w:rFonts w:ascii="Courier New" w:hAnsi="Courier New" w:cs="Courier New"/>
                <w:sz w:val="22"/>
                <w:szCs w:val="22"/>
              </w:rPr>
              <w:t>программы</w:t>
            </w:r>
          </w:p>
        </w:tc>
        <w:tc>
          <w:tcPr>
            <w:tcW w:w="7520" w:type="dxa"/>
            <w:gridSpan w:val="7"/>
            <w:tcBorders>
              <w:top w:val="single" w:sz="4" w:space="0" w:color="auto"/>
              <w:left w:val="single" w:sz="4" w:space="0" w:color="000000"/>
              <w:bottom w:val="single" w:sz="4" w:space="0" w:color="000000"/>
              <w:right w:val="single" w:sz="4" w:space="0" w:color="000000"/>
            </w:tcBorders>
            <w:shd w:val="clear" w:color="auto" w:fill="auto"/>
          </w:tcPr>
          <w:p w:rsidR="00B93E11" w:rsidRPr="00505195" w:rsidRDefault="002D3B80" w:rsidP="002D3B80">
            <w:pPr>
              <w:pStyle w:val="af9"/>
              <w:spacing w:before="0" w:after="0"/>
              <w:rPr>
                <w:rFonts w:ascii="Courier New" w:hAnsi="Courier New" w:cs="Courier New"/>
                <w:sz w:val="22"/>
                <w:szCs w:val="22"/>
              </w:rPr>
            </w:pPr>
            <w:r w:rsidRPr="00505195">
              <w:rPr>
                <w:rFonts w:ascii="Courier New" w:hAnsi="Courier New" w:cs="Courier New"/>
                <w:sz w:val="22"/>
                <w:szCs w:val="22"/>
              </w:rPr>
              <w:t xml:space="preserve">1. </w:t>
            </w:r>
            <w:r w:rsidR="000E23FF" w:rsidRPr="00505195">
              <w:rPr>
                <w:rFonts w:ascii="Courier New" w:hAnsi="Courier New" w:cs="Courier New"/>
                <w:sz w:val="22"/>
                <w:szCs w:val="22"/>
              </w:rPr>
              <w:t>Уровень</w:t>
            </w:r>
            <w:r w:rsidR="00A55409" w:rsidRPr="00505195">
              <w:rPr>
                <w:rFonts w:ascii="Courier New" w:hAnsi="Courier New" w:cs="Courier New"/>
                <w:sz w:val="22"/>
                <w:szCs w:val="22"/>
              </w:rPr>
              <w:t xml:space="preserve"> </w:t>
            </w:r>
            <w:r w:rsidR="00771766" w:rsidRPr="00505195">
              <w:rPr>
                <w:rFonts w:ascii="Courier New" w:hAnsi="Courier New" w:cs="Courier New"/>
                <w:sz w:val="22"/>
                <w:szCs w:val="22"/>
              </w:rPr>
              <w:t>удовлетворённости жителей Калтукского</w:t>
            </w:r>
            <w:r w:rsidR="00A55409" w:rsidRPr="00505195">
              <w:rPr>
                <w:rFonts w:ascii="Courier New" w:hAnsi="Courier New" w:cs="Courier New"/>
                <w:sz w:val="22"/>
                <w:szCs w:val="22"/>
              </w:rPr>
              <w:t xml:space="preserve"> сельского поселения качеством предоставления муниципальных услуг в сфере культуры.</w:t>
            </w:r>
          </w:p>
        </w:tc>
      </w:tr>
      <w:tr w:rsidR="00EA1771" w:rsidRPr="00540208" w:rsidTr="00553995">
        <w:trPr>
          <w:trHeight w:val="163"/>
        </w:trPr>
        <w:tc>
          <w:tcPr>
            <w:tcW w:w="1843" w:type="dxa"/>
            <w:vMerge w:val="restart"/>
            <w:tcBorders>
              <w:top w:val="single" w:sz="4" w:space="0" w:color="auto"/>
              <w:left w:val="single" w:sz="4" w:space="0" w:color="000000"/>
            </w:tcBorders>
            <w:shd w:val="clear" w:color="auto" w:fill="auto"/>
          </w:tcPr>
          <w:p w:rsidR="00EA1771" w:rsidRPr="00505195" w:rsidRDefault="00EA1771" w:rsidP="00A42971">
            <w:pPr>
              <w:tabs>
                <w:tab w:val="left" w:pos="1020"/>
              </w:tabs>
              <w:snapToGrid w:val="0"/>
              <w:rPr>
                <w:rFonts w:ascii="Courier New" w:hAnsi="Courier New" w:cs="Courier New"/>
                <w:sz w:val="22"/>
                <w:szCs w:val="22"/>
              </w:rPr>
            </w:pPr>
            <w:r w:rsidRPr="00505195">
              <w:rPr>
                <w:rFonts w:ascii="Courier New" w:hAnsi="Courier New" w:cs="Courier New"/>
                <w:sz w:val="22"/>
                <w:szCs w:val="22"/>
              </w:rPr>
              <w:t>Рес</w:t>
            </w:r>
            <w:r w:rsidR="008821CB" w:rsidRPr="00505195">
              <w:rPr>
                <w:rFonts w:ascii="Courier New" w:hAnsi="Courier New" w:cs="Courier New"/>
                <w:sz w:val="22"/>
                <w:szCs w:val="22"/>
              </w:rPr>
              <w:t>урсное обеспечение</w:t>
            </w:r>
            <w:r w:rsidRPr="00505195">
              <w:rPr>
                <w:rFonts w:ascii="Courier New" w:hAnsi="Courier New" w:cs="Courier New"/>
                <w:sz w:val="22"/>
                <w:szCs w:val="22"/>
              </w:rPr>
              <w:t xml:space="preserve"> подпрограммы</w:t>
            </w:r>
          </w:p>
        </w:tc>
        <w:tc>
          <w:tcPr>
            <w:tcW w:w="1074" w:type="dxa"/>
            <w:vMerge w:val="restart"/>
            <w:tcBorders>
              <w:top w:val="single" w:sz="4" w:space="0" w:color="auto"/>
              <w:left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Годы</w:t>
            </w:r>
          </w:p>
        </w:tc>
        <w:tc>
          <w:tcPr>
            <w:tcW w:w="1074" w:type="dxa"/>
            <w:vMerge w:val="restart"/>
            <w:tcBorders>
              <w:top w:val="single" w:sz="4" w:space="0" w:color="auto"/>
              <w:left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Всего тыс. руб.</w:t>
            </w:r>
          </w:p>
        </w:tc>
        <w:tc>
          <w:tcPr>
            <w:tcW w:w="5372" w:type="dxa"/>
            <w:gridSpan w:val="5"/>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В том числе:</w:t>
            </w:r>
          </w:p>
        </w:tc>
      </w:tr>
      <w:tr w:rsidR="00EA1771" w:rsidRPr="00540208" w:rsidTr="00553995">
        <w:trPr>
          <w:trHeight w:val="157"/>
        </w:trPr>
        <w:tc>
          <w:tcPr>
            <w:tcW w:w="1843" w:type="dxa"/>
            <w:vMerge/>
            <w:tcBorders>
              <w:left w:val="single" w:sz="4" w:space="0" w:color="000000"/>
            </w:tcBorders>
            <w:shd w:val="clear" w:color="auto" w:fill="auto"/>
          </w:tcPr>
          <w:p w:rsidR="00EA1771" w:rsidRPr="00505195" w:rsidRDefault="00EA1771" w:rsidP="00A42971">
            <w:pPr>
              <w:tabs>
                <w:tab w:val="left" w:pos="1020"/>
              </w:tabs>
              <w:snapToGrid w:val="0"/>
              <w:rPr>
                <w:rFonts w:ascii="Courier New" w:hAnsi="Courier New" w:cs="Courier New"/>
                <w:sz w:val="22"/>
                <w:szCs w:val="22"/>
              </w:rPr>
            </w:pPr>
          </w:p>
        </w:tc>
        <w:tc>
          <w:tcPr>
            <w:tcW w:w="1074" w:type="dxa"/>
            <w:vMerge/>
            <w:tcBorders>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p>
        </w:tc>
        <w:tc>
          <w:tcPr>
            <w:tcW w:w="1074" w:type="dxa"/>
            <w:vMerge/>
            <w:tcBorders>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Федеральный бюджет</w:t>
            </w: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Областной  бюджет</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8B2942"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 xml:space="preserve">Районный </w:t>
            </w:r>
            <w:r w:rsidR="00EA1771" w:rsidRPr="00505195">
              <w:rPr>
                <w:rFonts w:ascii="Courier New" w:hAnsi="Courier New" w:cs="Courier New"/>
                <w:sz w:val="22"/>
                <w:szCs w:val="22"/>
              </w:rPr>
              <w:t>бюджет</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553995">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Бюджет поселения</w:t>
            </w: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Другие</w:t>
            </w:r>
          </w:p>
          <w:p w:rsidR="00EA1771" w:rsidRPr="00505195" w:rsidRDefault="00EA177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источники</w:t>
            </w:r>
          </w:p>
        </w:tc>
      </w:tr>
      <w:tr w:rsidR="00EA1771" w:rsidRPr="00540208" w:rsidTr="00553995">
        <w:trPr>
          <w:trHeight w:val="157"/>
        </w:trPr>
        <w:tc>
          <w:tcPr>
            <w:tcW w:w="1843" w:type="dxa"/>
            <w:vMerge/>
            <w:tcBorders>
              <w:left w:val="single" w:sz="4" w:space="0" w:color="000000"/>
            </w:tcBorders>
            <w:shd w:val="clear" w:color="auto" w:fill="auto"/>
          </w:tcPr>
          <w:p w:rsidR="00EA1771" w:rsidRPr="00505195" w:rsidRDefault="00EA1771" w:rsidP="00A42971">
            <w:pPr>
              <w:tabs>
                <w:tab w:val="left" w:pos="1020"/>
              </w:tabs>
              <w:snapToGrid w:val="0"/>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5D453F"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2016</w:t>
            </w:r>
            <w:r w:rsidR="00EA1771" w:rsidRPr="00505195">
              <w:rPr>
                <w:rFonts w:ascii="Courier New" w:hAnsi="Courier New" w:cs="Courier New"/>
                <w:sz w:val="22"/>
                <w:szCs w:val="22"/>
              </w:rPr>
              <w:t xml:space="preserve"> г.</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992CF1"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528</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992CF1"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528</w:t>
            </w: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p>
        </w:tc>
      </w:tr>
      <w:tr w:rsidR="00EA1771" w:rsidRPr="00540208" w:rsidTr="00553995">
        <w:trPr>
          <w:trHeight w:val="157"/>
        </w:trPr>
        <w:tc>
          <w:tcPr>
            <w:tcW w:w="1843" w:type="dxa"/>
            <w:vMerge/>
            <w:tcBorders>
              <w:left w:val="single" w:sz="4" w:space="0" w:color="000000"/>
            </w:tcBorders>
            <w:shd w:val="clear" w:color="auto" w:fill="auto"/>
          </w:tcPr>
          <w:p w:rsidR="00EA1771" w:rsidRPr="00505195" w:rsidRDefault="00EA1771" w:rsidP="00A42971">
            <w:pPr>
              <w:tabs>
                <w:tab w:val="left" w:pos="1020"/>
              </w:tabs>
              <w:snapToGrid w:val="0"/>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5D453F"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2017</w:t>
            </w:r>
            <w:r w:rsidR="00EA1771" w:rsidRPr="00505195">
              <w:rPr>
                <w:rFonts w:ascii="Courier New" w:hAnsi="Courier New" w:cs="Courier New"/>
                <w:sz w:val="22"/>
                <w:szCs w:val="22"/>
              </w:rPr>
              <w:t xml:space="preserve"> г.</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655</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655</w:t>
            </w: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p>
        </w:tc>
      </w:tr>
      <w:tr w:rsidR="00C968B9" w:rsidRPr="00540208" w:rsidTr="00A84441">
        <w:trPr>
          <w:trHeight w:val="385"/>
        </w:trPr>
        <w:tc>
          <w:tcPr>
            <w:tcW w:w="1843" w:type="dxa"/>
            <w:vMerge/>
            <w:tcBorders>
              <w:left w:val="single" w:sz="4" w:space="0" w:color="000000"/>
            </w:tcBorders>
            <w:shd w:val="clear" w:color="auto" w:fill="auto"/>
          </w:tcPr>
          <w:p w:rsidR="00C968B9" w:rsidRPr="00505195" w:rsidRDefault="00C968B9" w:rsidP="00A42971">
            <w:pPr>
              <w:tabs>
                <w:tab w:val="left" w:pos="1020"/>
              </w:tabs>
              <w:snapToGrid w:val="0"/>
              <w:rPr>
                <w:rFonts w:ascii="Courier New" w:hAnsi="Courier New" w:cs="Courier New"/>
                <w:sz w:val="22"/>
                <w:szCs w:val="22"/>
              </w:rPr>
            </w:pP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5D453F"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2018</w:t>
            </w:r>
            <w:r w:rsidR="00C968B9" w:rsidRPr="00505195">
              <w:rPr>
                <w:rFonts w:ascii="Courier New" w:hAnsi="Courier New" w:cs="Courier New"/>
                <w:sz w:val="22"/>
                <w:szCs w:val="22"/>
              </w:rPr>
              <w:t xml:space="preserve"> г.</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570</w:t>
            </w: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992CF1">
            <w:pPr>
              <w:tabs>
                <w:tab w:val="left" w:pos="1005"/>
                <w:tab w:val="left" w:pos="3488"/>
              </w:tabs>
              <w:snapToGrid w:val="0"/>
              <w:ind w:left="49" w:right="-3"/>
              <w:jc w:val="center"/>
              <w:rPr>
                <w:rFonts w:ascii="Courier New" w:hAnsi="Courier New" w:cs="Courier New"/>
                <w:sz w:val="22"/>
                <w:szCs w:val="22"/>
              </w:rPr>
            </w:pPr>
          </w:p>
        </w:tc>
        <w:tc>
          <w:tcPr>
            <w:tcW w:w="1075"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7584A" w:rsidP="00C7584A">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570</w:t>
            </w:r>
          </w:p>
        </w:tc>
        <w:tc>
          <w:tcPr>
            <w:tcW w:w="1075"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391456">
            <w:pPr>
              <w:tabs>
                <w:tab w:val="left" w:pos="1005"/>
                <w:tab w:val="left" w:pos="3488"/>
              </w:tabs>
              <w:snapToGrid w:val="0"/>
              <w:ind w:left="49" w:right="-3"/>
              <w:jc w:val="both"/>
              <w:rPr>
                <w:rFonts w:ascii="Courier New" w:hAnsi="Courier New" w:cs="Courier New"/>
                <w:sz w:val="22"/>
                <w:szCs w:val="22"/>
              </w:rPr>
            </w:pPr>
          </w:p>
        </w:tc>
      </w:tr>
      <w:tr w:rsidR="00A84441" w:rsidRPr="00540208" w:rsidTr="00A84441">
        <w:trPr>
          <w:trHeight w:val="325"/>
        </w:trPr>
        <w:tc>
          <w:tcPr>
            <w:tcW w:w="1843" w:type="dxa"/>
            <w:vMerge/>
            <w:tcBorders>
              <w:left w:val="single" w:sz="4" w:space="0" w:color="000000"/>
            </w:tcBorders>
            <w:shd w:val="clear" w:color="auto" w:fill="auto"/>
          </w:tcPr>
          <w:p w:rsidR="00A84441" w:rsidRPr="00505195" w:rsidRDefault="00A84441" w:rsidP="00A42971">
            <w:pPr>
              <w:tabs>
                <w:tab w:val="left" w:pos="1020"/>
              </w:tabs>
              <w:snapToGrid w:val="0"/>
              <w:rPr>
                <w:rFonts w:ascii="Courier New" w:hAnsi="Courier New" w:cs="Courier New"/>
                <w:sz w:val="22"/>
                <w:szCs w:val="22"/>
              </w:rPr>
            </w:pPr>
          </w:p>
        </w:tc>
        <w:tc>
          <w:tcPr>
            <w:tcW w:w="1074" w:type="dxa"/>
            <w:tcBorders>
              <w:top w:val="single" w:sz="4" w:space="0" w:color="auto"/>
              <w:left w:val="single" w:sz="4" w:space="0" w:color="000000"/>
              <w:right w:val="single" w:sz="4" w:space="0" w:color="000000"/>
            </w:tcBorders>
            <w:shd w:val="clear" w:color="auto" w:fill="auto"/>
          </w:tcPr>
          <w:p w:rsidR="00A84441" w:rsidRPr="00505195" w:rsidRDefault="005D453F"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2019</w:t>
            </w:r>
          </w:p>
        </w:tc>
        <w:tc>
          <w:tcPr>
            <w:tcW w:w="1074" w:type="dxa"/>
            <w:tcBorders>
              <w:top w:val="single" w:sz="4" w:space="0" w:color="auto"/>
              <w:left w:val="single" w:sz="4" w:space="0" w:color="000000"/>
              <w:right w:val="single" w:sz="4" w:space="0" w:color="000000"/>
            </w:tcBorders>
            <w:shd w:val="clear" w:color="auto" w:fill="auto"/>
          </w:tcPr>
          <w:p w:rsidR="00A84441"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1030</w:t>
            </w:r>
          </w:p>
        </w:tc>
        <w:tc>
          <w:tcPr>
            <w:tcW w:w="1074" w:type="dxa"/>
            <w:tcBorders>
              <w:top w:val="single" w:sz="4" w:space="0" w:color="auto"/>
              <w:left w:val="single" w:sz="4" w:space="0" w:color="000000"/>
              <w:right w:val="single" w:sz="4" w:space="0" w:color="000000"/>
            </w:tcBorders>
            <w:shd w:val="clear" w:color="auto" w:fill="auto"/>
          </w:tcPr>
          <w:p w:rsidR="00A84441" w:rsidRPr="00505195" w:rsidRDefault="00A84441" w:rsidP="00992CF1">
            <w:pPr>
              <w:tabs>
                <w:tab w:val="left" w:pos="1005"/>
                <w:tab w:val="left" w:pos="3488"/>
              </w:tabs>
              <w:snapToGrid w:val="0"/>
              <w:ind w:left="49" w:right="-3"/>
              <w:jc w:val="center"/>
              <w:rPr>
                <w:rFonts w:ascii="Courier New" w:hAnsi="Courier New" w:cs="Courier New"/>
                <w:sz w:val="22"/>
                <w:szCs w:val="22"/>
              </w:rPr>
            </w:pPr>
          </w:p>
        </w:tc>
        <w:tc>
          <w:tcPr>
            <w:tcW w:w="1075" w:type="dxa"/>
            <w:tcBorders>
              <w:top w:val="single" w:sz="4" w:space="0" w:color="auto"/>
              <w:left w:val="single" w:sz="4" w:space="0" w:color="000000"/>
              <w:right w:val="single" w:sz="4" w:space="0" w:color="000000"/>
            </w:tcBorders>
            <w:shd w:val="clear" w:color="auto" w:fill="auto"/>
          </w:tcPr>
          <w:p w:rsidR="00A84441" w:rsidRPr="00505195" w:rsidRDefault="00A8444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right w:val="single" w:sz="4" w:space="0" w:color="000000"/>
            </w:tcBorders>
            <w:shd w:val="clear" w:color="auto" w:fill="auto"/>
          </w:tcPr>
          <w:p w:rsidR="00A84441" w:rsidRPr="00505195" w:rsidRDefault="00A8444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right w:val="single" w:sz="4" w:space="0" w:color="000000"/>
            </w:tcBorders>
            <w:shd w:val="clear" w:color="auto" w:fill="auto"/>
          </w:tcPr>
          <w:p w:rsidR="00A84441"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1030</w:t>
            </w:r>
          </w:p>
        </w:tc>
        <w:tc>
          <w:tcPr>
            <w:tcW w:w="1075" w:type="dxa"/>
            <w:tcBorders>
              <w:top w:val="single" w:sz="4" w:space="0" w:color="auto"/>
              <w:left w:val="single" w:sz="4" w:space="0" w:color="000000"/>
              <w:right w:val="single" w:sz="4" w:space="0" w:color="000000"/>
            </w:tcBorders>
            <w:shd w:val="clear" w:color="auto" w:fill="auto"/>
          </w:tcPr>
          <w:p w:rsidR="00A84441" w:rsidRPr="00505195" w:rsidRDefault="00A84441" w:rsidP="00391456">
            <w:pPr>
              <w:tabs>
                <w:tab w:val="left" w:pos="1005"/>
                <w:tab w:val="left" w:pos="3488"/>
              </w:tabs>
              <w:snapToGrid w:val="0"/>
              <w:ind w:left="49" w:right="-3"/>
              <w:jc w:val="both"/>
              <w:rPr>
                <w:rFonts w:ascii="Courier New" w:hAnsi="Courier New" w:cs="Courier New"/>
                <w:sz w:val="22"/>
                <w:szCs w:val="22"/>
              </w:rPr>
            </w:pPr>
          </w:p>
        </w:tc>
      </w:tr>
      <w:tr w:rsidR="00EA1771" w:rsidRPr="00540208" w:rsidTr="00553995">
        <w:trPr>
          <w:trHeight w:val="157"/>
        </w:trPr>
        <w:tc>
          <w:tcPr>
            <w:tcW w:w="1843" w:type="dxa"/>
            <w:vMerge/>
            <w:tcBorders>
              <w:left w:val="single" w:sz="4" w:space="0" w:color="000000"/>
              <w:bottom w:val="single" w:sz="4" w:space="0" w:color="000000"/>
            </w:tcBorders>
            <w:shd w:val="clear" w:color="auto" w:fill="auto"/>
          </w:tcPr>
          <w:p w:rsidR="00EA1771" w:rsidRPr="00505195" w:rsidRDefault="00EA1771" w:rsidP="00A42971">
            <w:pPr>
              <w:tabs>
                <w:tab w:val="left" w:pos="1020"/>
              </w:tabs>
              <w:snapToGrid w:val="0"/>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Итого</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2 783</w:t>
            </w: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992CF1">
            <w:pPr>
              <w:tabs>
                <w:tab w:val="left" w:pos="1005"/>
                <w:tab w:val="left" w:pos="3488"/>
              </w:tabs>
              <w:snapToGrid w:val="0"/>
              <w:ind w:left="49" w:right="-3"/>
              <w:jc w:val="center"/>
              <w:rPr>
                <w:rFonts w:ascii="Courier New" w:hAnsi="Courier New" w:cs="Courier New"/>
                <w:sz w:val="22"/>
                <w:szCs w:val="22"/>
              </w:rPr>
            </w:pPr>
          </w:p>
        </w:tc>
        <w:tc>
          <w:tcPr>
            <w:tcW w:w="1074"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C7584A" w:rsidP="00992CF1">
            <w:pPr>
              <w:tabs>
                <w:tab w:val="left" w:pos="1005"/>
                <w:tab w:val="left" w:pos="3488"/>
              </w:tabs>
              <w:snapToGrid w:val="0"/>
              <w:ind w:left="49" w:right="-3"/>
              <w:jc w:val="center"/>
              <w:rPr>
                <w:rFonts w:ascii="Courier New" w:hAnsi="Courier New" w:cs="Courier New"/>
                <w:sz w:val="22"/>
                <w:szCs w:val="22"/>
              </w:rPr>
            </w:pPr>
            <w:r w:rsidRPr="00505195">
              <w:rPr>
                <w:rFonts w:ascii="Courier New" w:hAnsi="Courier New" w:cs="Courier New"/>
                <w:sz w:val="22"/>
                <w:szCs w:val="22"/>
              </w:rPr>
              <w:t>2 783</w:t>
            </w:r>
          </w:p>
        </w:tc>
        <w:tc>
          <w:tcPr>
            <w:tcW w:w="1075" w:type="dxa"/>
            <w:tcBorders>
              <w:top w:val="single" w:sz="4" w:space="0" w:color="auto"/>
              <w:left w:val="single" w:sz="4" w:space="0" w:color="000000"/>
              <w:bottom w:val="single" w:sz="4" w:space="0" w:color="000000"/>
              <w:right w:val="single" w:sz="4" w:space="0" w:color="000000"/>
            </w:tcBorders>
            <w:shd w:val="clear" w:color="auto" w:fill="auto"/>
          </w:tcPr>
          <w:p w:rsidR="00EA1771" w:rsidRPr="00505195" w:rsidRDefault="00EA1771" w:rsidP="00391456">
            <w:pPr>
              <w:tabs>
                <w:tab w:val="left" w:pos="1005"/>
                <w:tab w:val="left" w:pos="3488"/>
              </w:tabs>
              <w:snapToGrid w:val="0"/>
              <w:ind w:left="49" w:right="-3"/>
              <w:jc w:val="both"/>
              <w:rPr>
                <w:rFonts w:ascii="Courier New" w:hAnsi="Courier New" w:cs="Courier New"/>
                <w:sz w:val="22"/>
                <w:szCs w:val="22"/>
              </w:rPr>
            </w:pPr>
          </w:p>
        </w:tc>
      </w:tr>
      <w:tr w:rsidR="00B93E11" w:rsidRPr="00540208" w:rsidTr="00EA1771">
        <w:tc>
          <w:tcPr>
            <w:tcW w:w="1843" w:type="dxa"/>
            <w:tcBorders>
              <w:top w:val="single" w:sz="4" w:space="0" w:color="auto"/>
              <w:left w:val="single" w:sz="4" w:space="0" w:color="000000"/>
              <w:bottom w:val="single" w:sz="4" w:space="0" w:color="000000"/>
            </w:tcBorders>
            <w:shd w:val="clear" w:color="auto" w:fill="auto"/>
          </w:tcPr>
          <w:p w:rsidR="00B93E11" w:rsidRPr="00505195" w:rsidRDefault="00B93E11" w:rsidP="00A42971">
            <w:pPr>
              <w:tabs>
                <w:tab w:val="left" w:pos="720"/>
              </w:tabs>
              <w:snapToGrid w:val="0"/>
              <w:rPr>
                <w:rFonts w:ascii="Courier New" w:hAnsi="Courier New" w:cs="Courier New"/>
                <w:sz w:val="22"/>
                <w:szCs w:val="22"/>
              </w:rPr>
            </w:pPr>
            <w:r w:rsidRPr="00505195">
              <w:rPr>
                <w:rFonts w:ascii="Courier New" w:hAnsi="Courier New" w:cs="Courier New"/>
                <w:sz w:val="22"/>
                <w:szCs w:val="22"/>
              </w:rPr>
              <w:t>Ожидаемые конечные резу</w:t>
            </w:r>
            <w:r w:rsidR="008821CB" w:rsidRPr="00505195">
              <w:rPr>
                <w:rFonts w:ascii="Courier New" w:hAnsi="Courier New" w:cs="Courier New"/>
                <w:sz w:val="22"/>
                <w:szCs w:val="22"/>
              </w:rPr>
              <w:t xml:space="preserve">льтаты  реализации </w:t>
            </w:r>
            <w:r w:rsidRPr="00505195">
              <w:rPr>
                <w:rFonts w:ascii="Courier New" w:hAnsi="Courier New" w:cs="Courier New"/>
                <w:sz w:val="22"/>
                <w:szCs w:val="22"/>
              </w:rPr>
              <w:t xml:space="preserve"> </w:t>
            </w:r>
            <w:r w:rsidR="00D17013" w:rsidRPr="00505195">
              <w:rPr>
                <w:rFonts w:ascii="Courier New" w:hAnsi="Courier New" w:cs="Courier New"/>
                <w:sz w:val="22"/>
                <w:szCs w:val="22"/>
              </w:rPr>
              <w:t>под</w:t>
            </w:r>
            <w:r w:rsidRPr="00505195">
              <w:rPr>
                <w:rFonts w:ascii="Courier New" w:hAnsi="Courier New" w:cs="Courier New"/>
                <w:sz w:val="22"/>
                <w:szCs w:val="22"/>
              </w:rPr>
              <w:t>программы</w:t>
            </w:r>
          </w:p>
        </w:tc>
        <w:tc>
          <w:tcPr>
            <w:tcW w:w="7520" w:type="dxa"/>
            <w:gridSpan w:val="7"/>
            <w:tcBorders>
              <w:top w:val="single" w:sz="4" w:space="0" w:color="auto"/>
              <w:left w:val="single" w:sz="4" w:space="0" w:color="000000"/>
              <w:bottom w:val="single" w:sz="4" w:space="0" w:color="000000"/>
              <w:right w:val="single" w:sz="4" w:space="0" w:color="000000"/>
            </w:tcBorders>
            <w:shd w:val="clear" w:color="auto" w:fill="auto"/>
          </w:tcPr>
          <w:p w:rsidR="00B93E11" w:rsidRPr="00505195" w:rsidRDefault="00B93E11" w:rsidP="00A42971">
            <w:pPr>
              <w:snapToGrid w:val="0"/>
              <w:jc w:val="both"/>
              <w:rPr>
                <w:rFonts w:ascii="Courier New" w:hAnsi="Courier New" w:cs="Courier New"/>
                <w:sz w:val="22"/>
                <w:szCs w:val="22"/>
              </w:rPr>
            </w:pPr>
            <w:r w:rsidRPr="00505195">
              <w:rPr>
                <w:rFonts w:ascii="Courier New" w:hAnsi="Courier New" w:cs="Courier New"/>
                <w:sz w:val="22"/>
                <w:szCs w:val="22"/>
              </w:rPr>
              <w:t>Реализация му</w:t>
            </w:r>
            <w:r w:rsidR="000E23FF" w:rsidRPr="00505195">
              <w:rPr>
                <w:rFonts w:ascii="Courier New" w:hAnsi="Courier New" w:cs="Courier New"/>
                <w:sz w:val="22"/>
                <w:szCs w:val="22"/>
              </w:rPr>
              <w:t xml:space="preserve">ниципальной программы приведет в </w:t>
            </w:r>
            <w:r w:rsidR="00C968B9" w:rsidRPr="00505195">
              <w:rPr>
                <w:rFonts w:ascii="Courier New" w:hAnsi="Courier New" w:cs="Courier New"/>
                <w:sz w:val="22"/>
                <w:szCs w:val="22"/>
              </w:rPr>
              <w:t>2017</w:t>
            </w:r>
            <w:r w:rsidR="00667C03" w:rsidRPr="00505195">
              <w:rPr>
                <w:rFonts w:ascii="Courier New" w:hAnsi="Courier New" w:cs="Courier New"/>
                <w:sz w:val="22"/>
                <w:szCs w:val="22"/>
              </w:rPr>
              <w:t xml:space="preserve"> году</w:t>
            </w:r>
            <w:r w:rsidR="000E23FF" w:rsidRPr="00505195">
              <w:rPr>
                <w:rFonts w:ascii="Courier New" w:hAnsi="Courier New" w:cs="Courier New"/>
                <w:sz w:val="22"/>
                <w:szCs w:val="22"/>
              </w:rPr>
              <w:t xml:space="preserve"> к</w:t>
            </w:r>
            <w:r w:rsidRPr="00505195">
              <w:rPr>
                <w:rFonts w:ascii="Courier New" w:hAnsi="Courier New" w:cs="Courier New"/>
                <w:sz w:val="22"/>
                <w:szCs w:val="22"/>
              </w:rPr>
              <w:t>:</w:t>
            </w:r>
          </w:p>
          <w:p w:rsidR="00B93E11" w:rsidRPr="00505195" w:rsidRDefault="000E23FF" w:rsidP="00A42971">
            <w:pPr>
              <w:snapToGrid w:val="0"/>
              <w:jc w:val="both"/>
              <w:rPr>
                <w:rFonts w:ascii="Courier New" w:hAnsi="Courier New" w:cs="Courier New"/>
                <w:color w:val="FF0000"/>
                <w:sz w:val="22"/>
                <w:szCs w:val="22"/>
              </w:rPr>
            </w:pPr>
            <w:r w:rsidRPr="00505195">
              <w:rPr>
                <w:rFonts w:ascii="Courier New" w:hAnsi="Courier New" w:cs="Courier New"/>
                <w:sz w:val="22"/>
                <w:szCs w:val="22"/>
              </w:rPr>
              <w:t>1. Повышению</w:t>
            </w:r>
            <w:r w:rsidR="00A55409" w:rsidRPr="00505195">
              <w:rPr>
                <w:rFonts w:ascii="Courier New" w:hAnsi="Courier New" w:cs="Courier New"/>
                <w:sz w:val="22"/>
                <w:szCs w:val="22"/>
              </w:rPr>
              <w:t xml:space="preserve"> уровня удовлетворённости</w:t>
            </w:r>
            <w:r w:rsidR="00771766" w:rsidRPr="00505195">
              <w:rPr>
                <w:rFonts w:ascii="Courier New" w:hAnsi="Courier New" w:cs="Courier New"/>
                <w:sz w:val="22"/>
                <w:szCs w:val="22"/>
              </w:rPr>
              <w:t xml:space="preserve"> жителей Калтукского</w:t>
            </w:r>
            <w:r w:rsidR="00A55409" w:rsidRPr="00505195">
              <w:rPr>
                <w:rFonts w:ascii="Courier New" w:hAnsi="Courier New" w:cs="Courier New"/>
                <w:sz w:val="22"/>
                <w:szCs w:val="22"/>
              </w:rPr>
              <w:t xml:space="preserve"> сельского поселения качеством предоставления муниципальных услуг в сфере культуры </w:t>
            </w:r>
            <w:r w:rsidR="00A55409" w:rsidRPr="00505195">
              <w:rPr>
                <w:rFonts w:ascii="Courier New" w:hAnsi="Courier New" w:cs="Courier New"/>
                <w:color w:val="000000"/>
                <w:sz w:val="22"/>
                <w:szCs w:val="22"/>
              </w:rPr>
              <w:t>до 90% .</w:t>
            </w:r>
          </w:p>
        </w:tc>
      </w:tr>
    </w:tbl>
    <w:p w:rsidR="002D3B80" w:rsidRPr="00540208" w:rsidRDefault="002D3B80" w:rsidP="002D3B80">
      <w:pPr>
        <w:tabs>
          <w:tab w:val="left" w:pos="1134"/>
        </w:tabs>
        <w:spacing w:line="100" w:lineRule="atLeast"/>
        <w:jc w:val="both"/>
        <w:rPr>
          <w:rFonts w:eastAsia="Calibri"/>
          <w:color w:val="0000FF"/>
          <w:sz w:val="24"/>
          <w:szCs w:val="24"/>
        </w:rPr>
      </w:pPr>
    </w:p>
    <w:p w:rsidR="00505195" w:rsidRDefault="00505195" w:rsidP="002D3B80">
      <w:pPr>
        <w:pStyle w:val="17"/>
        <w:tabs>
          <w:tab w:val="left" w:pos="1110"/>
        </w:tabs>
        <w:spacing w:after="0" w:line="100" w:lineRule="atLeast"/>
        <w:ind w:firstLine="0"/>
        <w:jc w:val="center"/>
        <w:rPr>
          <w:rFonts w:ascii="Times New Roman" w:hAnsi="Times New Roman" w:cs="Times New Roman"/>
          <w:bCs/>
          <w:color w:val="000000"/>
          <w:sz w:val="24"/>
          <w:szCs w:val="24"/>
        </w:rPr>
      </w:pPr>
    </w:p>
    <w:p w:rsidR="00505195" w:rsidRDefault="00505195" w:rsidP="002D3B80">
      <w:pPr>
        <w:pStyle w:val="17"/>
        <w:tabs>
          <w:tab w:val="left" w:pos="1110"/>
        </w:tabs>
        <w:spacing w:after="0" w:line="100" w:lineRule="atLeast"/>
        <w:ind w:firstLine="0"/>
        <w:jc w:val="center"/>
        <w:rPr>
          <w:rFonts w:ascii="Times New Roman" w:hAnsi="Times New Roman" w:cs="Times New Roman"/>
          <w:bCs/>
          <w:color w:val="000000"/>
          <w:sz w:val="24"/>
          <w:szCs w:val="24"/>
        </w:rPr>
      </w:pPr>
    </w:p>
    <w:p w:rsidR="00FF54C2" w:rsidRPr="00505195" w:rsidRDefault="00E67AC4" w:rsidP="002D3B80">
      <w:pPr>
        <w:pStyle w:val="17"/>
        <w:tabs>
          <w:tab w:val="left" w:pos="1110"/>
        </w:tabs>
        <w:spacing w:after="0" w:line="100" w:lineRule="atLeast"/>
        <w:ind w:firstLine="0"/>
        <w:jc w:val="center"/>
        <w:rPr>
          <w:rFonts w:ascii="Arial" w:hAnsi="Arial" w:cs="Arial"/>
          <w:bCs/>
          <w:color w:val="000000"/>
          <w:sz w:val="30"/>
          <w:szCs w:val="30"/>
        </w:rPr>
      </w:pPr>
      <w:r w:rsidRPr="00505195">
        <w:rPr>
          <w:rFonts w:ascii="Arial" w:hAnsi="Arial" w:cs="Arial"/>
          <w:bCs/>
          <w:color w:val="000000"/>
          <w:sz w:val="30"/>
          <w:szCs w:val="30"/>
        </w:rPr>
        <w:lastRenderedPageBreak/>
        <w:t>Раздел 1.</w:t>
      </w:r>
      <w:r w:rsidR="000E23FF" w:rsidRPr="00505195">
        <w:rPr>
          <w:rFonts w:ascii="Arial" w:hAnsi="Arial" w:cs="Arial"/>
          <w:bCs/>
          <w:color w:val="000000"/>
          <w:sz w:val="30"/>
          <w:szCs w:val="30"/>
        </w:rPr>
        <w:t xml:space="preserve"> </w:t>
      </w:r>
      <w:r w:rsidRPr="00505195">
        <w:rPr>
          <w:rFonts w:ascii="Arial" w:hAnsi="Arial" w:cs="Arial"/>
          <w:bCs/>
          <w:color w:val="000000"/>
          <w:sz w:val="30"/>
          <w:szCs w:val="30"/>
        </w:rPr>
        <w:t>ЦЕЛЬ</w:t>
      </w:r>
      <w:r w:rsidR="000E23FF" w:rsidRPr="00505195">
        <w:rPr>
          <w:rFonts w:ascii="Arial" w:hAnsi="Arial" w:cs="Arial"/>
          <w:bCs/>
          <w:color w:val="000000"/>
          <w:sz w:val="30"/>
          <w:szCs w:val="30"/>
        </w:rPr>
        <w:t xml:space="preserve"> И </w:t>
      </w:r>
      <w:r w:rsidRPr="00505195">
        <w:rPr>
          <w:rFonts w:ascii="Arial" w:hAnsi="Arial" w:cs="Arial"/>
          <w:bCs/>
          <w:color w:val="000000"/>
          <w:sz w:val="30"/>
          <w:szCs w:val="30"/>
        </w:rPr>
        <w:t>ЗАДАЧИ,</w:t>
      </w:r>
      <w:r w:rsidR="000E23FF" w:rsidRPr="00505195">
        <w:rPr>
          <w:rFonts w:ascii="Arial" w:hAnsi="Arial" w:cs="Arial"/>
          <w:bCs/>
          <w:color w:val="000000"/>
          <w:sz w:val="30"/>
          <w:szCs w:val="30"/>
        </w:rPr>
        <w:t xml:space="preserve"> </w:t>
      </w:r>
      <w:r w:rsidRPr="00505195">
        <w:rPr>
          <w:rFonts w:ascii="Arial" w:hAnsi="Arial" w:cs="Arial"/>
          <w:bCs/>
          <w:color w:val="000000"/>
          <w:sz w:val="30"/>
          <w:szCs w:val="30"/>
        </w:rPr>
        <w:t>ЦЕЛЕВЫЕ ПОКАЗАТЕЛИ</w:t>
      </w:r>
      <w:r w:rsidR="002D3B80" w:rsidRPr="00505195">
        <w:rPr>
          <w:rFonts w:ascii="Arial" w:hAnsi="Arial" w:cs="Arial"/>
          <w:bCs/>
          <w:color w:val="000000"/>
          <w:sz w:val="30"/>
          <w:szCs w:val="30"/>
        </w:rPr>
        <w:t xml:space="preserve">, СРОКИ </w:t>
      </w:r>
      <w:r w:rsidR="000E23FF" w:rsidRPr="00505195">
        <w:rPr>
          <w:rFonts w:ascii="Arial" w:hAnsi="Arial" w:cs="Arial"/>
          <w:bCs/>
          <w:color w:val="000000"/>
          <w:sz w:val="30"/>
          <w:szCs w:val="30"/>
        </w:rPr>
        <w:t xml:space="preserve">РЕАЛИЗАЦИИ </w:t>
      </w:r>
      <w:r w:rsidRPr="00505195">
        <w:rPr>
          <w:rFonts w:ascii="Arial" w:hAnsi="Arial" w:cs="Arial"/>
          <w:bCs/>
          <w:color w:val="000000"/>
          <w:sz w:val="30"/>
          <w:szCs w:val="30"/>
        </w:rPr>
        <w:t xml:space="preserve"> ПОДПРОГРАММЫ</w:t>
      </w:r>
    </w:p>
    <w:p w:rsidR="00FF54C2" w:rsidRPr="00505195" w:rsidRDefault="00FF54C2">
      <w:pPr>
        <w:pStyle w:val="17"/>
        <w:tabs>
          <w:tab w:val="left" w:pos="1110"/>
        </w:tabs>
        <w:spacing w:after="0" w:line="100" w:lineRule="atLeast"/>
        <w:ind w:firstLine="709"/>
        <w:jc w:val="center"/>
        <w:rPr>
          <w:rFonts w:ascii="Arial" w:hAnsi="Arial" w:cs="Arial"/>
          <w:b/>
          <w:bCs/>
          <w:sz w:val="24"/>
          <w:szCs w:val="24"/>
        </w:rPr>
      </w:pPr>
    </w:p>
    <w:p w:rsidR="00FF54C2" w:rsidRPr="00505195" w:rsidRDefault="002D3B80" w:rsidP="002D3B80">
      <w:pPr>
        <w:tabs>
          <w:tab w:val="left" w:pos="426"/>
        </w:tabs>
        <w:spacing w:line="100" w:lineRule="atLeast"/>
        <w:ind w:right="25"/>
        <w:jc w:val="both"/>
        <w:rPr>
          <w:rFonts w:ascii="Arial" w:eastAsia="Calibri" w:hAnsi="Arial" w:cs="Arial"/>
          <w:color w:val="000000"/>
          <w:sz w:val="24"/>
          <w:szCs w:val="24"/>
        </w:rPr>
      </w:pPr>
      <w:r w:rsidRPr="00505195">
        <w:rPr>
          <w:rFonts w:ascii="Arial" w:eastAsia="Calibri" w:hAnsi="Arial" w:cs="Arial"/>
          <w:color w:val="000000"/>
          <w:sz w:val="24"/>
          <w:szCs w:val="24"/>
        </w:rPr>
        <w:tab/>
      </w:r>
      <w:r w:rsidR="000E23FF" w:rsidRPr="00505195">
        <w:rPr>
          <w:rFonts w:ascii="Arial" w:eastAsia="Calibri" w:hAnsi="Arial" w:cs="Arial"/>
          <w:color w:val="000000"/>
          <w:sz w:val="24"/>
          <w:szCs w:val="24"/>
        </w:rPr>
        <w:t>Цель подпрограммы «Библиотечное дело»</w:t>
      </w:r>
      <w:r w:rsidR="00FF54C2" w:rsidRPr="00505195">
        <w:rPr>
          <w:rFonts w:ascii="Arial" w:eastAsia="Calibri" w:hAnsi="Arial" w:cs="Arial"/>
          <w:color w:val="000000"/>
          <w:sz w:val="24"/>
          <w:szCs w:val="24"/>
        </w:rPr>
        <w:t xml:space="preserve"> - повышение качества предоставления библиотечных услуг населению.  </w:t>
      </w:r>
    </w:p>
    <w:p w:rsidR="00233123" w:rsidRPr="00505195" w:rsidRDefault="002D3B80" w:rsidP="002D3B80">
      <w:pPr>
        <w:snapToGrid w:val="0"/>
        <w:jc w:val="both"/>
        <w:rPr>
          <w:rFonts w:ascii="Arial" w:hAnsi="Arial" w:cs="Arial"/>
          <w:sz w:val="24"/>
          <w:szCs w:val="24"/>
        </w:rPr>
      </w:pPr>
      <w:r w:rsidRPr="00505195">
        <w:rPr>
          <w:rFonts w:ascii="Arial" w:eastAsia="Calibri" w:hAnsi="Arial" w:cs="Arial"/>
          <w:color w:val="000000"/>
          <w:sz w:val="24"/>
          <w:szCs w:val="24"/>
        </w:rPr>
        <w:t xml:space="preserve">       </w:t>
      </w:r>
      <w:r w:rsidR="00233123" w:rsidRPr="00505195">
        <w:rPr>
          <w:rFonts w:ascii="Arial" w:eastAsia="Calibri" w:hAnsi="Arial" w:cs="Arial"/>
          <w:color w:val="000000"/>
          <w:sz w:val="24"/>
          <w:szCs w:val="24"/>
        </w:rPr>
        <w:t>Задачи</w:t>
      </w:r>
      <w:r w:rsidRPr="00505195">
        <w:rPr>
          <w:rFonts w:ascii="Arial" w:eastAsia="Calibri" w:hAnsi="Arial" w:cs="Arial"/>
          <w:color w:val="000000"/>
          <w:sz w:val="24"/>
          <w:szCs w:val="24"/>
        </w:rPr>
        <w:t xml:space="preserve"> подпрограммы </w:t>
      </w:r>
      <w:r w:rsidR="000E23FF" w:rsidRPr="00505195">
        <w:rPr>
          <w:rFonts w:ascii="Arial" w:eastAsia="Calibri" w:hAnsi="Arial" w:cs="Arial"/>
          <w:color w:val="000000"/>
          <w:sz w:val="24"/>
          <w:szCs w:val="24"/>
        </w:rPr>
        <w:t xml:space="preserve">«Библиотечное дело» - </w:t>
      </w:r>
      <w:r w:rsidR="000E23FF" w:rsidRPr="00505195">
        <w:rPr>
          <w:rFonts w:ascii="Arial" w:hAnsi="Arial" w:cs="Arial"/>
          <w:sz w:val="24"/>
          <w:szCs w:val="24"/>
        </w:rPr>
        <w:t>обеспечение населения  библиотечными услугами.</w:t>
      </w:r>
    </w:p>
    <w:p w:rsidR="008821CB" w:rsidRPr="00505195" w:rsidRDefault="008821CB" w:rsidP="002D3B80">
      <w:pPr>
        <w:snapToGrid w:val="0"/>
        <w:jc w:val="both"/>
        <w:rPr>
          <w:rFonts w:ascii="Arial" w:hAnsi="Arial" w:cs="Arial"/>
          <w:sz w:val="24"/>
          <w:szCs w:val="24"/>
        </w:rPr>
      </w:pPr>
      <w:r w:rsidRPr="00505195">
        <w:rPr>
          <w:rFonts w:ascii="Arial" w:hAnsi="Arial" w:cs="Arial"/>
          <w:sz w:val="24"/>
          <w:szCs w:val="24"/>
        </w:rPr>
        <w:t xml:space="preserve"> К целевым показателям, характеризующим достижение цели и решение задач подпрограммы, относятся:</w:t>
      </w:r>
    </w:p>
    <w:p w:rsidR="008D0011" w:rsidRPr="00505195" w:rsidRDefault="008821CB" w:rsidP="008821CB">
      <w:pPr>
        <w:numPr>
          <w:ilvl w:val="0"/>
          <w:numId w:val="37"/>
        </w:numPr>
        <w:snapToGrid w:val="0"/>
        <w:jc w:val="both"/>
        <w:rPr>
          <w:rFonts w:ascii="Arial" w:hAnsi="Arial" w:cs="Arial"/>
          <w:sz w:val="24"/>
          <w:szCs w:val="24"/>
        </w:rPr>
      </w:pPr>
      <w:r w:rsidRPr="00505195">
        <w:rPr>
          <w:rFonts w:ascii="Arial" w:hAnsi="Arial" w:cs="Arial"/>
          <w:sz w:val="24"/>
          <w:szCs w:val="24"/>
        </w:rPr>
        <w:t>Уровень удовлетво</w:t>
      </w:r>
      <w:r w:rsidR="008D0011" w:rsidRPr="00505195">
        <w:rPr>
          <w:rFonts w:ascii="Arial" w:hAnsi="Arial" w:cs="Arial"/>
          <w:sz w:val="24"/>
          <w:szCs w:val="24"/>
        </w:rPr>
        <w:t>ренности жителей Калтукского</w:t>
      </w:r>
      <w:r w:rsidRPr="00505195">
        <w:rPr>
          <w:rFonts w:ascii="Arial" w:hAnsi="Arial" w:cs="Arial"/>
          <w:sz w:val="24"/>
          <w:szCs w:val="24"/>
        </w:rPr>
        <w:t xml:space="preserve"> сельского поселения </w:t>
      </w:r>
    </w:p>
    <w:p w:rsidR="008821CB" w:rsidRPr="00505195" w:rsidRDefault="008821CB" w:rsidP="008D0011">
      <w:pPr>
        <w:snapToGrid w:val="0"/>
        <w:jc w:val="both"/>
        <w:rPr>
          <w:rFonts w:ascii="Arial" w:hAnsi="Arial" w:cs="Arial"/>
          <w:sz w:val="24"/>
          <w:szCs w:val="24"/>
        </w:rPr>
      </w:pPr>
      <w:r w:rsidRPr="00505195">
        <w:rPr>
          <w:rFonts w:ascii="Arial" w:hAnsi="Arial" w:cs="Arial"/>
          <w:sz w:val="24"/>
          <w:szCs w:val="24"/>
        </w:rPr>
        <w:t>качеством предоставления муниципальных услуг в сфере культуры.</w:t>
      </w:r>
    </w:p>
    <w:p w:rsidR="002D3B80" w:rsidRPr="00505195" w:rsidRDefault="002D3B80" w:rsidP="002D3B80">
      <w:pPr>
        <w:pStyle w:val="af9"/>
        <w:spacing w:before="0" w:after="0"/>
        <w:rPr>
          <w:rFonts w:ascii="Arial" w:hAnsi="Arial" w:cs="Arial"/>
          <w:sz w:val="24"/>
          <w:szCs w:val="24"/>
        </w:rPr>
      </w:pPr>
      <w:r w:rsidRPr="00505195">
        <w:rPr>
          <w:rFonts w:ascii="Arial" w:hAnsi="Arial" w:cs="Arial"/>
          <w:sz w:val="24"/>
          <w:szCs w:val="24"/>
        </w:rPr>
        <w:t xml:space="preserve">       Сведения о составе и значениях целевых показателей представлены  в приложении № 1 к подпрограмме «Библиотечное дело».</w:t>
      </w:r>
    </w:p>
    <w:p w:rsidR="002D3B80" w:rsidRPr="00505195" w:rsidRDefault="002D3B80" w:rsidP="002D3B80">
      <w:pPr>
        <w:pStyle w:val="af9"/>
        <w:spacing w:before="0" w:after="0"/>
        <w:rPr>
          <w:rFonts w:ascii="Arial" w:hAnsi="Arial" w:cs="Arial"/>
          <w:sz w:val="24"/>
          <w:szCs w:val="24"/>
        </w:rPr>
      </w:pPr>
      <w:r w:rsidRPr="00505195">
        <w:rPr>
          <w:rFonts w:ascii="Arial" w:hAnsi="Arial" w:cs="Arial"/>
          <w:sz w:val="24"/>
          <w:szCs w:val="24"/>
        </w:rPr>
        <w:t xml:space="preserve">       Срок ре</w:t>
      </w:r>
      <w:r w:rsidR="00C968B9" w:rsidRPr="00505195">
        <w:rPr>
          <w:rFonts w:ascii="Arial" w:hAnsi="Arial" w:cs="Arial"/>
          <w:sz w:val="24"/>
          <w:szCs w:val="24"/>
        </w:rPr>
        <w:t>ализации подпрограммы: 2015-2017</w:t>
      </w:r>
      <w:r w:rsidRPr="00505195">
        <w:rPr>
          <w:rFonts w:ascii="Arial" w:hAnsi="Arial" w:cs="Arial"/>
          <w:sz w:val="24"/>
          <w:szCs w:val="24"/>
        </w:rPr>
        <w:t xml:space="preserve"> годы.</w:t>
      </w:r>
    </w:p>
    <w:p w:rsidR="00A55409" w:rsidRPr="00505195" w:rsidRDefault="00A55409" w:rsidP="00A55409">
      <w:pPr>
        <w:snapToGrid w:val="0"/>
        <w:ind w:left="720"/>
        <w:jc w:val="both"/>
        <w:rPr>
          <w:rFonts w:ascii="Arial" w:hAnsi="Arial" w:cs="Arial"/>
          <w:sz w:val="24"/>
          <w:szCs w:val="24"/>
        </w:rPr>
      </w:pPr>
    </w:p>
    <w:p w:rsidR="00C90F0D" w:rsidRPr="00505195" w:rsidRDefault="001F04E5" w:rsidP="001F04E5">
      <w:pPr>
        <w:tabs>
          <w:tab w:val="left" w:pos="1134"/>
        </w:tabs>
        <w:spacing w:line="100" w:lineRule="atLeast"/>
        <w:ind w:left="720" w:right="25"/>
        <w:jc w:val="center"/>
        <w:rPr>
          <w:rFonts w:ascii="Arial" w:hAnsi="Arial" w:cs="Arial"/>
          <w:bCs/>
          <w:color w:val="000000"/>
          <w:sz w:val="30"/>
          <w:szCs w:val="30"/>
        </w:rPr>
      </w:pPr>
      <w:r w:rsidRPr="00505195">
        <w:rPr>
          <w:rFonts w:ascii="Arial" w:hAnsi="Arial" w:cs="Arial"/>
          <w:bCs/>
          <w:color w:val="000000"/>
          <w:sz w:val="30"/>
          <w:szCs w:val="30"/>
        </w:rPr>
        <w:t>Раздел 2. ПРАВОВОЕ РЕГУЛИРОВАНИЕ ПОДПРОГРАММЫ</w:t>
      </w:r>
    </w:p>
    <w:p w:rsidR="001F04E5" w:rsidRPr="00505195" w:rsidRDefault="001F04E5" w:rsidP="001F04E5">
      <w:pPr>
        <w:tabs>
          <w:tab w:val="left" w:pos="1134"/>
        </w:tabs>
        <w:spacing w:line="100" w:lineRule="atLeast"/>
        <w:ind w:left="720" w:right="25"/>
        <w:jc w:val="center"/>
        <w:rPr>
          <w:rFonts w:ascii="Arial" w:hAnsi="Arial" w:cs="Arial"/>
          <w:bCs/>
          <w:color w:val="000000"/>
          <w:sz w:val="24"/>
          <w:szCs w:val="24"/>
        </w:rPr>
      </w:pPr>
    </w:p>
    <w:p w:rsidR="001F04E5" w:rsidRPr="00505195" w:rsidRDefault="002D3B80" w:rsidP="002D3B80">
      <w:pPr>
        <w:tabs>
          <w:tab w:val="left" w:pos="567"/>
        </w:tabs>
        <w:spacing w:line="100" w:lineRule="atLeast"/>
        <w:ind w:right="25"/>
        <w:jc w:val="both"/>
        <w:rPr>
          <w:rFonts w:ascii="Arial" w:hAnsi="Arial" w:cs="Arial"/>
          <w:bCs/>
          <w:color w:val="000000"/>
          <w:sz w:val="24"/>
          <w:szCs w:val="24"/>
        </w:rPr>
      </w:pPr>
      <w:r w:rsidRPr="00505195">
        <w:rPr>
          <w:rFonts w:ascii="Arial" w:hAnsi="Arial" w:cs="Arial"/>
          <w:bCs/>
          <w:color w:val="000000"/>
          <w:sz w:val="24"/>
          <w:szCs w:val="24"/>
        </w:rPr>
        <w:t xml:space="preserve">        </w:t>
      </w:r>
      <w:r w:rsidR="001F04E5" w:rsidRPr="00505195">
        <w:rPr>
          <w:rFonts w:ascii="Arial" w:hAnsi="Arial" w:cs="Arial"/>
          <w:bCs/>
          <w:color w:val="000000"/>
          <w:sz w:val="24"/>
          <w:szCs w:val="24"/>
        </w:rPr>
        <w:t>Правовое регулирование определено следующим нормативно-правовым актом:</w:t>
      </w:r>
    </w:p>
    <w:p w:rsidR="002E19FA" w:rsidRPr="00505195" w:rsidRDefault="006B27F4" w:rsidP="006B27F4">
      <w:pPr>
        <w:tabs>
          <w:tab w:val="left" w:pos="1134"/>
        </w:tabs>
        <w:spacing w:line="100" w:lineRule="atLeast"/>
        <w:ind w:right="25"/>
        <w:jc w:val="both"/>
        <w:rPr>
          <w:rFonts w:ascii="Arial" w:hAnsi="Arial" w:cs="Arial"/>
          <w:bCs/>
          <w:color w:val="000000"/>
          <w:sz w:val="24"/>
          <w:szCs w:val="24"/>
        </w:rPr>
      </w:pPr>
      <w:r w:rsidRPr="00505195">
        <w:rPr>
          <w:rFonts w:ascii="Arial" w:hAnsi="Arial" w:cs="Arial"/>
          <w:bCs/>
          <w:color w:val="000000"/>
          <w:sz w:val="24"/>
          <w:szCs w:val="24"/>
        </w:rPr>
        <w:t xml:space="preserve">           1.</w:t>
      </w:r>
      <w:r w:rsidR="002E19FA" w:rsidRPr="00505195">
        <w:rPr>
          <w:rFonts w:ascii="Arial" w:hAnsi="Arial" w:cs="Arial"/>
          <w:bCs/>
          <w:color w:val="000000"/>
          <w:sz w:val="24"/>
          <w:szCs w:val="24"/>
        </w:rPr>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2D3B80" w:rsidRPr="00505195" w:rsidRDefault="006B27F4" w:rsidP="006B27F4">
      <w:pPr>
        <w:tabs>
          <w:tab w:val="left" w:pos="1134"/>
        </w:tabs>
        <w:spacing w:line="100" w:lineRule="atLeast"/>
        <w:ind w:right="25"/>
        <w:jc w:val="both"/>
        <w:rPr>
          <w:rFonts w:ascii="Arial" w:hAnsi="Arial" w:cs="Arial"/>
          <w:bCs/>
          <w:color w:val="000000"/>
          <w:sz w:val="24"/>
          <w:szCs w:val="24"/>
        </w:rPr>
      </w:pPr>
      <w:r w:rsidRPr="00505195">
        <w:rPr>
          <w:rFonts w:ascii="Arial" w:hAnsi="Arial" w:cs="Arial"/>
          <w:bCs/>
          <w:color w:val="000000"/>
          <w:sz w:val="24"/>
          <w:szCs w:val="24"/>
        </w:rPr>
        <w:t xml:space="preserve">           2. </w:t>
      </w:r>
      <w:r w:rsidR="002E19FA" w:rsidRPr="00505195">
        <w:rPr>
          <w:rFonts w:ascii="Arial" w:hAnsi="Arial" w:cs="Arial"/>
          <w:bCs/>
          <w:color w:val="000000"/>
          <w:sz w:val="24"/>
          <w:szCs w:val="24"/>
        </w:rPr>
        <w:t>Закон «Основы законодательства Р</w:t>
      </w:r>
      <w:r w:rsidR="002D3B80" w:rsidRPr="00505195">
        <w:rPr>
          <w:rFonts w:ascii="Arial" w:hAnsi="Arial" w:cs="Arial"/>
          <w:bCs/>
          <w:color w:val="000000"/>
          <w:sz w:val="24"/>
          <w:szCs w:val="24"/>
        </w:rPr>
        <w:t xml:space="preserve">оссийской Федерации о культуре» </w:t>
      </w:r>
    </w:p>
    <w:p w:rsidR="002E19FA" w:rsidRPr="00505195" w:rsidRDefault="002D3B80" w:rsidP="006B27F4">
      <w:pPr>
        <w:tabs>
          <w:tab w:val="left" w:pos="1134"/>
        </w:tabs>
        <w:spacing w:line="100" w:lineRule="atLeast"/>
        <w:ind w:right="25"/>
        <w:jc w:val="both"/>
        <w:rPr>
          <w:rFonts w:ascii="Arial" w:hAnsi="Arial" w:cs="Arial"/>
          <w:bCs/>
          <w:color w:val="000000"/>
          <w:sz w:val="24"/>
          <w:szCs w:val="24"/>
        </w:rPr>
      </w:pPr>
      <w:r w:rsidRPr="00505195">
        <w:rPr>
          <w:rFonts w:ascii="Arial" w:hAnsi="Arial" w:cs="Arial"/>
          <w:bCs/>
          <w:color w:val="000000"/>
          <w:sz w:val="24"/>
          <w:szCs w:val="24"/>
        </w:rPr>
        <w:t>(</w:t>
      </w:r>
      <w:r w:rsidR="002E19FA" w:rsidRPr="00505195">
        <w:rPr>
          <w:rFonts w:ascii="Arial" w:hAnsi="Arial" w:cs="Arial"/>
          <w:bCs/>
          <w:color w:val="000000"/>
          <w:sz w:val="24"/>
          <w:szCs w:val="24"/>
        </w:rPr>
        <w:t>утв.ВСРФ 09.10.1992 № 3612-1) ( ред. От 05.05.2014).</w:t>
      </w:r>
    </w:p>
    <w:p w:rsidR="00C90F0D" w:rsidRPr="00505195" w:rsidRDefault="006B27F4" w:rsidP="006B27F4">
      <w:pPr>
        <w:tabs>
          <w:tab w:val="left" w:pos="1134"/>
        </w:tabs>
        <w:spacing w:line="100" w:lineRule="atLeast"/>
        <w:ind w:right="25"/>
        <w:jc w:val="both"/>
        <w:rPr>
          <w:rFonts w:ascii="Arial" w:hAnsi="Arial" w:cs="Arial"/>
          <w:bCs/>
          <w:color w:val="000000"/>
          <w:sz w:val="24"/>
          <w:szCs w:val="24"/>
        </w:rPr>
      </w:pPr>
      <w:r w:rsidRPr="00505195">
        <w:rPr>
          <w:rFonts w:ascii="Arial" w:hAnsi="Arial" w:cs="Arial"/>
          <w:bCs/>
          <w:color w:val="000000"/>
          <w:sz w:val="24"/>
          <w:szCs w:val="24"/>
        </w:rPr>
        <w:t xml:space="preserve">           3.</w:t>
      </w:r>
      <w:r w:rsidR="00CC070C" w:rsidRPr="00505195">
        <w:rPr>
          <w:rFonts w:ascii="Arial" w:hAnsi="Arial" w:cs="Arial"/>
          <w:b/>
          <w:bCs/>
          <w:color w:val="000000"/>
          <w:sz w:val="24"/>
          <w:szCs w:val="24"/>
        </w:rPr>
        <w:t xml:space="preserve"> </w:t>
      </w:r>
      <w:r w:rsidR="00CC070C" w:rsidRPr="00505195">
        <w:rPr>
          <w:rFonts w:ascii="Arial" w:hAnsi="Arial" w:cs="Arial"/>
          <w:color w:val="000000"/>
          <w:sz w:val="24"/>
          <w:szCs w:val="24"/>
        </w:rPr>
        <w:t>Федеральный закон от 29 декабря 1994 г. N 78-ФЗ "О библиотечном деле" (с изменениями и дополнениями).</w:t>
      </w:r>
    </w:p>
    <w:p w:rsidR="00CC070C" w:rsidRPr="00505195" w:rsidRDefault="00CC070C" w:rsidP="001F04E5">
      <w:pPr>
        <w:tabs>
          <w:tab w:val="left" w:pos="7785"/>
        </w:tabs>
        <w:autoSpaceDE w:val="0"/>
        <w:spacing w:line="100" w:lineRule="atLeast"/>
        <w:jc w:val="both"/>
        <w:rPr>
          <w:rFonts w:ascii="Arial" w:hAnsi="Arial" w:cs="Arial"/>
          <w:sz w:val="24"/>
          <w:szCs w:val="24"/>
        </w:rPr>
      </w:pPr>
    </w:p>
    <w:p w:rsidR="00C90F0D" w:rsidRPr="00505195" w:rsidRDefault="001F04E5" w:rsidP="00C90F0D">
      <w:pPr>
        <w:tabs>
          <w:tab w:val="left" w:pos="7785"/>
        </w:tabs>
        <w:suppressAutoHyphens w:val="0"/>
        <w:autoSpaceDE w:val="0"/>
        <w:spacing w:line="100" w:lineRule="atLeast"/>
        <w:jc w:val="center"/>
        <w:rPr>
          <w:rFonts w:ascii="Arial" w:hAnsi="Arial" w:cs="Arial"/>
          <w:sz w:val="30"/>
          <w:szCs w:val="30"/>
        </w:rPr>
      </w:pPr>
      <w:r w:rsidRPr="00505195">
        <w:rPr>
          <w:rFonts w:ascii="Arial" w:hAnsi="Arial" w:cs="Arial"/>
          <w:sz w:val="30"/>
          <w:szCs w:val="30"/>
        </w:rPr>
        <w:t xml:space="preserve">Раздел </w:t>
      </w:r>
      <w:r w:rsidR="00C90F0D" w:rsidRPr="00505195">
        <w:rPr>
          <w:rFonts w:ascii="Arial" w:hAnsi="Arial" w:cs="Arial"/>
          <w:sz w:val="30"/>
          <w:szCs w:val="30"/>
        </w:rPr>
        <w:t>3.</w:t>
      </w:r>
      <w:r w:rsidRPr="00505195">
        <w:rPr>
          <w:rFonts w:ascii="Arial" w:hAnsi="Arial" w:cs="Arial"/>
          <w:sz w:val="30"/>
          <w:szCs w:val="30"/>
        </w:rPr>
        <w:t xml:space="preserve"> </w:t>
      </w:r>
      <w:r w:rsidR="00C90F0D" w:rsidRPr="00505195">
        <w:rPr>
          <w:rFonts w:ascii="Arial" w:hAnsi="Arial" w:cs="Arial"/>
          <w:sz w:val="30"/>
          <w:szCs w:val="30"/>
        </w:rPr>
        <w:t>РЕСУРСНОЕ ОБЕСПЕЧЕНИЕ И СИСТЕМА МЕРОПРИЯТИЙ ПОДПРОГРАММЫ</w:t>
      </w:r>
    </w:p>
    <w:p w:rsidR="001F04E5" w:rsidRPr="00505195" w:rsidRDefault="001F04E5" w:rsidP="00C90F0D">
      <w:pPr>
        <w:tabs>
          <w:tab w:val="left" w:pos="7785"/>
        </w:tabs>
        <w:suppressAutoHyphens w:val="0"/>
        <w:autoSpaceDE w:val="0"/>
        <w:spacing w:line="100" w:lineRule="atLeast"/>
        <w:jc w:val="center"/>
        <w:rPr>
          <w:rFonts w:ascii="Arial" w:hAnsi="Arial" w:cs="Arial"/>
          <w:sz w:val="24"/>
          <w:szCs w:val="24"/>
        </w:rPr>
      </w:pPr>
    </w:p>
    <w:p w:rsidR="00A55409" w:rsidRPr="00505195" w:rsidRDefault="00A55409" w:rsidP="00A55409">
      <w:pPr>
        <w:widowControl w:val="0"/>
        <w:tabs>
          <w:tab w:val="left" w:pos="7785"/>
        </w:tabs>
        <w:spacing w:line="100" w:lineRule="atLeast"/>
        <w:jc w:val="both"/>
        <w:rPr>
          <w:rFonts w:ascii="Arial" w:hAnsi="Arial" w:cs="Arial"/>
          <w:sz w:val="24"/>
          <w:szCs w:val="24"/>
        </w:rPr>
      </w:pPr>
      <w:r w:rsidRPr="00505195">
        <w:rPr>
          <w:rFonts w:ascii="Arial" w:hAnsi="Arial" w:cs="Arial"/>
          <w:sz w:val="24"/>
          <w:szCs w:val="24"/>
        </w:rPr>
        <w:t xml:space="preserve">     Общий объем финансирования муниципальн</w:t>
      </w:r>
      <w:r w:rsidR="008C159A" w:rsidRPr="00505195">
        <w:rPr>
          <w:rFonts w:ascii="Arial" w:hAnsi="Arial" w:cs="Arial"/>
          <w:sz w:val="24"/>
          <w:szCs w:val="24"/>
        </w:rPr>
        <w:t>ой</w:t>
      </w:r>
      <w:r w:rsidR="005D453F" w:rsidRPr="00505195">
        <w:rPr>
          <w:rFonts w:ascii="Arial" w:hAnsi="Arial" w:cs="Arial"/>
          <w:sz w:val="24"/>
          <w:szCs w:val="24"/>
        </w:rPr>
        <w:t xml:space="preserve">  подпрограммы составляет </w:t>
      </w:r>
      <w:r w:rsidR="00C7584A" w:rsidRPr="00505195">
        <w:rPr>
          <w:rFonts w:ascii="Arial" w:hAnsi="Arial" w:cs="Arial"/>
          <w:sz w:val="24"/>
          <w:szCs w:val="24"/>
        </w:rPr>
        <w:t>2 783</w:t>
      </w:r>
      <w:r w:rsidR="005D453F" w:rsidRPr="00505195">
        <w:rPr>
          <w:rFonts w:ascii="Arial" w:hAnsi="Arial" w:cs="Arial"/>
          <w:sz w:val="24"/>
          <w:szCs w:val="24"/>
        </w:rPr>
        <w:t xml:space="preserve"> </w:t>
      </w:r>
      <w:r w:rsidR="008C159A" w:rsidRPr="00505195">
        <w:rPr>
          <w:rFonts w:ascii="Arial" w:hAnsi="Arial" w:cs="Arial"/>
          <w:sz w:val="24"/>
          <w:szCs w:val="24"/>
        </w:rPr>
        <w:t>тыс.</w:t>
      </w:r>
      <w:r w:rsidRPr="00505195">
        <w:rPr>
          <w:rFonts w:ascii="Arial" w:hAnsi="Arial" w:cs="Arial"/>
          <w:sz w:val="24"/>
          <w:szCs w:val="24"/>
        </w:rPr>
        <w:t xml:space="preserve"> руб.</w:t>
      </w:r>
    </w:p>
    <w:p w:rsidR="00C90F0D" w:rsidRPr="00505195" w:rsidRDefault="008821CB" w:rsidP="00C90F0D">
      <w:pPr>
        <w:tabs>
          <w:tab w:val="left" w:pos="7785"/>
        </w:tabs>
        <w:suppressAutoHyphens w:val="0"/>
        <w:autoSpaceDE w:val="0"/>
        <w:spacing w:line="100" w:lineRule="atLeast"/>
        <w:jc w:val="center"/>
        <w:rPr>
          <w:rFonts w:ascii="Arial" w:hAnsi="Arial" w:cs="Arial"/>
          <w:b/>
          <w:sz w:val="24"/>
          <w:szCs w:val="24"/>
        </w:rPr>
      </w:pPr>
      <w:r w:rsidRPr="00505195">
        <w:rPr>
          <w:rFonts w:ascii="Arial" w:hAnsi="Arial" w:cs="Arial"/>
          <w:sz w:val="24"/>
          <w:szCs w:val="24"/>
        </w:rPr>
        <w:t>Распределение объема финансирования муниципальной подпрограммы по источникам финансирования, годам представлено в приложении №2 к настоящей подпрограмме.</w:t>
      </w:r>
    </w:p>
    <w:p w:rsidR="001F04E5" w:rsidRPr="00505195" w:rsidRDefault="001F04E5" w:rsidP="009C546C">
      <w:pPr>
        <w:pStyle w:val="17"/>
        <w:tabs>
          <w:tab w:val="left" w:pos="1110"/>
        </w:tabs>
        <w:spacing w:after="0" w:line="100" w:lineRule="atLeast"/>
        <w:ind w:firstLine="0"/>
        <w:jc w:val="both"/>
        <w:rPr>
          <w:rFonts w:ascii="Arial" w:hAnsi="Arial" w:cs="Arial"/>
          <w:bCs/>
          <w:sz w:val="24"/>
          <w:szCs w:val="24"/>
        </w:rPr>
      </w:pPr>
    </w:p>
    <w:p w:rsidR="001F04E5" w:rsidRPr="00505195" w:rsidRDefault="00855B5E">
      <w:pPr>
        <w:pStyle w:val="17"/>
        <w:tabs>
          <w:tab w:val="left" w:pos="1110"/>
        </w:tabs>
        <w:spacing w:after="0" w:line="100" w:lineRule="atLeast"/>
        <w:ind w:firstLine="709"/>
        <w:jc w:val="center"/>
        <w:rPr>
          <w:rFonts w:ascii="Arial" w:hAnsi="Arial" w:cs="Arial"/>
          <w:bCs/>
          <w:sz w:val="30"/>
          <w:szCs w:val="30"/>
        </w:rPr>
      </w:pPr>
      <w:r w:rsidRPr="00505195">
        <w:rPr>
          <w:rFonts w:ascii="Arial" w:hAnsi="Arial" w:cs="Arial"/>
          <w:bCs/>
          <w:sz w:val="30"/>
          <w:szCs w:val="30"/>
        </w:rPr>
        <w:t>Раздел 4</w:t>
      </w:r>
      <w:r w:rsidR="00AE26A7" w:rsidRPr="00505195">
        <w:rPr>
          <w:rFonts w:ascii="Arial" w:hAnsi="Arial" w:cs="Arial"/>
          <w:bCs/>
          <w:sz w:val="30"/>
          <w:szCs w:val="30"/>
        </w:rPr>
        <w:t>. ОЖИДАЕМЫЕ РЕЗУЛЬТАТЫ РЕАЛИЗАЦИИ ПОДПРОГРАММЫ</w:t>
      </w:r>
    </w:p>
    <w:p w:rsidR="001F04E5" w:rsidRPr="00505195" w:rsidRDefault="001F04E5">
      <w:pPr>
        <w:pStyle w:val="17"/>
        <w:tabs>
          <w:tab w:val="left" w:pos="1110"/>
        </w:tabs>
        <w:spacing w:after="0" w:line="100" w:lineRule="atLeast"/>
        <w:ind w:firstLine="709"/>
        <w:jc w:val="center"/>
        <w:rPr>
          <w:rFonts w:ascii="Arial" w:hAnsi="Arial" w:cs="Arial"/>
          <w:bCs/>
          <w:sz w:val="24"/>
          <w:szCs w:val="24"/>
        </w:rPr>
      </w:pPr>
    </w:p>
    <w:p w:rsidR="00F40083" w:rsidRPr="00505195" w:rsidRDefault="002D3B80" w:rsidP="002D3B80">
      <w:pPr>
        <w:tabs>
          <w:tab w:val="left" w:pos="7785"/>
        </w:tabs>
        <w:autoSpaceDE w:val="0"/>
        <w:spacing w:line="100" w:lineRule="atLeast"/>
        <w:jc w:val="both"/>
        <w:rPr>
          <w:rFonts w:ascii="Arial" w:hAnsi="Arial" w:cs="Arial"/>
          <w:color w:val="000000"/>
          <w:sz w:val="24"/>
          <w:szCs w:val="24"/>
        </w:rPr>
      </w:pPr>
      <w:r w:rsidRPr="00505195">
        <w:rPr>
          <w:rFonts w:ascii="Arial" w:hAnsi="Arial" w:cs="Arial"/>
          <w:color w:val="000000"/>
          <w:sz w:val="24"/>
          <w:szCs w:val="24"/>
        </w:rPr>
        <w:t xml:space="preserve">        </w:t>
      </w:r>
      <w:r w:rsidR="00FF54C2" w:rsidRPr="00505195">
        <w:rPr>
          <w:rFonts w:ascii="Arial" w:hAnsi="Arial" w:cs="Arial"/>
          <w:color w:val="000000"/>
          <w:sz w:val="24"/>
          <w:szCs w:val="24"/>
        </w:rPr>
        <w:t>Ожидаемым резул</w:t>
      </w:r>
      <w:r w:rsidR="00AE26A7" w:rsidRPr="00505195">
        <w:rPr>
          <w:rFonts w:ascii="Arial" w:hAnsi="Arial" w:cs="Arial"/>
          <w:color w:val="000000"/>
          <w:sz w:val="24"/>
          <w:szCs w:val="24"/>
        </w:rPr>
        <w:t xml:space="preserve">ьтатом реализации подпрограммы «Библиотечное дело» </w:t>
      </w:r>
      <w:r w:rsidR="00FF54C2" w:rsidRPr="00505195">
        <w:rPr>
          <w:rFonts w:ascii="Arial" w:hAnsi="Arial" w:cs="Arial"/>
          <w:color w:val="000000"/>
          <w:sz w:val="24"/>
          <w:szCs w:val="24"/>
        </w:rPr>
        <w:t xml:space="preserve"> станет</w:t>
      </w:r>
      <w:r w:rsidR="00C968B9" w:rsidRPr="00505195">
        <w:rPr>
          <w:rFonts w:ascii="Arial" w:hAnsi="Arial" w:cs="Arial"/>
          <w:color w:val="000000"/>
          <w:sz w:val="24"/>
          <w:szCs w:val="24"/>
        </w:rPr>
        <w:t xml:space="preserve"> в 2017</w:t>
      </w:r>
      <w:r w:rsidR="00AE26A7" w:rsidRPr="00505195">
        <w:rPr>
          <w:rFonts w:ascii="Arial" w:hAnsi="Arial" w:cs="Arial"/>
          <w:color w:val="000000"/>
          <w:sz w:val="24"/>
          <w:szCs w:val="24"/>
        </w:rPr>
        <w:t xml:space="preserve"> году</w:t>
      </w:r>
      <w:r w:rsidR="00F40083" w:rsidRPr="00505195">
        <w:rPr>
          <w:rFonts w:ascii="Arial" w:hAnsi="Arial" w:cs="Arial"/>
          <w:color w:val="000000"/>
          <w:sz w:val="24"/>
          <w:szCs w:val="24"/>
        </w:rPr>
        <w:t>:</w:t>
      </w:r>
    </w:p>
    <w:p w:rsidR="00DC63C1" w:rsidRPr="00505195" w:rsidRDefault="00AE26A7" w:rsidP="00AE26A7">
      <w:pPr>
        <w:numPr>
          <w:ilvl w:val="0"/>
          <w:numId w:val="32"/>
        </w:numPr>
        <w:snapToGrid w:val="0"/>
        <w:jc w:val="both"/>
        <w:rPr>
          <w:rFonts w:ascii="Arial" w:hAnsi="Arial" w:cs="Arial"/>
          <w:sz w:val="24"/>
          <w:szCs w:val="24"/>
        </w:rPr>
      </w:pPr>
      <w:r w:rsidRPr="00505195">
        <w:rPr>
          <w:rFonts w:ascii="Arial" w:hAnsi="Arial" w:cs="Arial"/>
          <w:sz w:val="24"/>
          <w:szCs w:val="24"/>
        </w:rPr>
        <w:t>П</w:t>
      </w:r>
      <w:r w:rsidR="00A55409" w:rsidRPr="00505195">
        <w:rPr>
          <w:rFonts w:ascii="Arial" w:hAnsi="Arial" w:cs="Arial"/>
          <w:sz w:val="24"/>
          <w:szCs w:val="24"/>
        </w:rPr>
        <w:t>овышение уровня удовлетвор</w:t>
      </w:r>
      <w:r w:rsidR="00DC63C1" w:rsidRPr="00505195">
        <w:rPr>
          <w:rFonts w:ascii="Arial" w:hAnsi="Arial" w:cs="Arial"/>
          <w:sz w:val="24"/>
          <w:szCs w:val="24"/>
        </w:rPr>
        <w:t xml:space="preserve">ённости жителей </w:t>
      </w:r>
      <w:r w:rsidR="00A55409" w:rsidRPr="00505195">
        <w:rPr>
          <w:rFonts w:ascii="Arial" w:hAnsi="Arial" w:cs="Arial"/>
          <w:sz w:val="24"/>
          <w:szCs w:val="24"/>
        </w:rPr>
        <w:t>се</w:t>
      </w:r>
      <w:r w:rsidR="00DC63C1" w:rsidRPr="00505195">
        <w:rPr>
          <w:rFonts w:ascii="Arial" w:hAnsi="Arial" w:cs="Arial"/>
          <w:sz w:val="24"/>
          <w:szCs w:val="24"/>
        </w:rPr>
        <w:t>льского поселения качеством</w:t>
      </w:r>
    </w:p>
    <w:p w:rsidR="00FF54C2" w:rsidRPr="00505195" w:rsidRDefault="00A55409" w:rsidP="00DC63C1">
      <w:pPr>
        <w:snapToGrid w:val="0"/>
        <w:jc w:val="both"/>
        <w:rPr>
          <w:rFonts w:ascii="Arial" w:hAnsi="Arial" w:cs="Arial"/>
          <w:sz w:val="24"/>
          <w:szCs w:val="24"/>
        </w:rPr>
      </w:pPr>
      <w:r w:rsidRPr="00505195">
        <w:rPr>
          <w:rFonts w:ascii="Arial" w:hAnsi="Arial" w:cs="Arial"/>
          <w:sz w:val="24"/>
          <w:szCs w:val="24"/>
        </w:rPr>
        <w:t xml:space="preserve">предоставления муниципальных услуг в сфере культуры </w:t>
      </w:r>
      <w:r w:rsidRPr="00505195">
        <w:rPr>
          <w:rFonts w:ascii="Arial" w:hAnsi="Arial" w:cs="Arial"/>
          <w:color w:val="000000"/>
          <w:sz w:val="24"/>
          <w:szCs w:val="24"/>
        </w:rPr>
        <w:t>до 90%</w:t>
      </w:r>
    </w:p>
    <w:p w:rsidR="004B19DE" w:rsidRPr="00505195" w:rsidRDefault="004B19DE">
      <w:pPr>
        <w:tabs>
          <w:tab w:val="left" w:pos="7785"/>
        </w:tabs>
        <w:autoSpaceDE w:val="0"/>
        <w:spacing w:line="100" w:lineRule="atLeast"/>
        <w:ind w:firstLine="709"/>
        <w:jc w:val="both"/>
        <w:rPr>
          <w:rFonts w:ascii="Arial" w:hAnsi="Arial" w:cs="Arial"/>
          <w:color w:val="000000"/>
          <w:sz w:val="24"/>
          <w:szCs w:val="24"/>
        </w:rPr>
      </w:pPr>
    </w:p>
    <w:p w:rsidR="00726AD0" w:rsidRPr="00505195" w:rsidRDefault="00726AD0">
      <w:pPr>
        <w:tabs>
          <w:tab w:val="left" w:pos="7785"/>
        </w:tabs>
        <w:autoSpaceDE w:val="0"/>
        <w:spacing w:line="100" w:lineRule="atLeast"/>
        <w:ind w:firstLine="709"/>
        <w:jc w:val="both"/>
        <w:rPr>
          <w:rFonts w:ascii="Arial" w:hAnsi="Arial" w:cs="Arial"/>
          <w:color w:val="000000"/>
          <w:sz w:val="28"/>
          <w:szCs w:val="28"/>
        </w:rPr>
      </w:pPr>
    </w:p>
    <w:p w:rsidR="00726AD0" w:rsidRPr="00505195" w:rsidRDefault="00726AD0">
      <w:pPr>
        <w:tabs>
          <w:tab w:val="left" w:pos="7785"/>
        </w:tabs>
        <w:autoSpaceDE w:val="0"/>
        <w:spacing w:line="100" w:lineRule="atLeast"/>
        <w:ind w:firstLine="709"/>
        <w:jc w:val="both"/>
        <w:rPr>
          <w:rFonts w:ascii="Arial" w:hAnsi="Arial" w:cs="Arial"/>
          <w:color w:val="000000"/>
          <w:sz w:val="28"/>
          <w:szCs w:val="28"/>
        </w:rPr>
      </w:pPr>
    </w:p>
    <w:p w:rsidR="00726AD0" w:rsidRPr="00505195" w:rsidRDefault="00726AD0">
      <w:pPr>
        <w:tabs>
          <w:tab w:val="left" w:pos="7785"/>
        </w:tabs>
        <w:autoSpaceDE w:val="0"/>
        <w:spacing w:line="100" w:lineRule="atLeast"/>
        <w:ind w:firstLine="709"/>
        <w:jc w:val="both"/>
        <w:rPr>
          <w:rFonts w:ascii="Arial" w:hAnsi="Arial" w:cs="Arial"/>
          <w:color w:val="000000"/>
          <w:sz w:val="28"/>
          <w:szCs w:val="28"/>
        </w:rPr>
      </w:pPr>
    </w:p>
    <w:p w:rsidR="008D0011" w:rsidRDefault="008D0011" w:rsidP="00505195">
      <w:pPr>
        <w:pStyle w:val="17"/>
        <w:tabs>
          <w:tab w:val="left" w:pos="1110"/>
        </w:tabs>
        <w:spacing w:after="0" w:line="100" w:lineRule="atLeast"/>
        <w:ind w:firstLine="0"/>
        <w:rPr>
          <w:rFonts w:ascii="Times New Roman" w:hAnsi="Times New Roman"/>
          <w:bCs/>
          <w:color w:val="000000"/>
        </w:rPr>
      </w:pPr>
    </w:p>
    <w:p w:rsidR="00726AD0" w:rsidRPr="00505195" w:rsidRDefault="00C5008C" w:rsidP="00726AD0">
      <w:pPr>
        <w:pStyle w:val="17"/>
        <w:tabs>
          <w:tab w:val="left" w:pos="1110"/>
        </w:tabs>
        <w:spacing w:after="0" w:line="100" w:lineRule="atLeast"/>
        <w:ind w:firstLine="0"/>
        <w:jc w:val="right"/>
        <w:rPr>
          <w:rFonts w:ascii="Courier New" w:hAnsi="Courier New" w:cs="Courier New"/>
          <w:bCs/>
          <w:color w:val="000000"/>
        </w:rPr>
      </w:pPr>
      <w:r w:rsidRPr="00505195">
        <w:rPr>
          <w:rFonts w:ascii="Courier New" w:hAnsi="Courier New" w:cs="Courier New"/>
          <w:bCs/>
          <w:color w:val="000000"/>
        </w:rPr>
        <w:lastRenderedPageBreak/>
        <w:t>Приложение №2</w:t>
      </w:r>
    </w:p>
    <w:p w:rsidR="00726AD0" w:rsidRPr="00505195" w:rsidRDefault="00726AD0" w:rsidP="00726AD0">
      <w:pPr>
        <w:pStyle w:val="17"/>
        <w:tabs>
          <w:tab w:val="left" w:pos="1110"/>
        </w:tabs>
        <w:spacing w:after="0" w:line="100" w:lineRule="atLeast"/>
        <w:ind w:firstLine="0"/>
        <w:jc w:val="right"/>
        <w:rPr>
          <w:rFonts w:ascii="Courier New" w:hAnsi="Courier New" w:cs="Courier New"/>
          <w:bCs/>
          <w:color w:val="000000"/>
        </w:rPr>
      </w:pPr>
      <w:r w:rsidRPr="00505195">
        <w:rPr>
          <w:rFonts w:ascii="Courier New" w:hAnsi="Courier New" w:cs="Courier New"/>
          <w:bCs/>
          <w:color w:val="000000"/>
        </w:rPr>
        <w:t>к муниципальной программе</w:t>
      </w:r>
    </w:p>
    <w:p w:rsidR="00855B5E" w:rsidRPr="00505195" w:rsidRDefault="00855B5E" w:rsidP="00726AD0">
      <w:pPr>
        <w:pStyle w:val="17"/>
        <w:tabs>
          <w:tab w:val="left" w:pos="1110"/>
        </w:tabs>
        <w:spacing w:after="0" w:line="100" w:lineRule="atLeast"/>
        <w:ind w:firstLine="0"/>
        <w:jc w:val="right"/>
        <w:rPr>
          <w:rFonts w:ascii="Courier New" w:hAnsi="Courier New" w:cs="Courier New"/>
          <w:bCs/>
          <w:color w:val="000000"/>
        </w:rPr>
      </w:pPr>
      <w:r w:rsidRPr="00505195">
        <w:rPr>
          <w:rFonts w:ascii="Courier New" w:hAnsi="Courier New" w:cs="Courier New"/>
          <w:bCs/>
          <w:color w:val="000000"/>
        </w:rPr>
        <w:t xml:space="preserve">«Культура» </w:t>
      </w:r>
    </w:p>
    <w:p w:rsidR="00726AD0" w:rsidRPr="002D3B80" w:rsidRDefault="00855B5E" w:rsidP="00726AD0">
      <w:pPr>
        <w:pStyle w:val="17"/>
        <w:tabs>
          <w:tab w:val="left" w:pos="1110"/>
        </w:tabs>
        <w:spacing w:after="0" w:line="100" w:lineRule="atLeast"/>
        <w:ind w:firstLine="0"/>
        <w:jc w:val="right"/>
        <w:rPr>
          <w:rFonts w:ascii="Times New Roman" w:hAnsi="Times New Roman"/>
          <w:bCs/>
          <w:color w:val="000000"/>
        </w:rPr>
      </w:pPr>
      <w:r w:rsidRPr="00505195">
        <w:rPr>
          <w:rFonts w:ascii="Courier New" w:hAnsi="Courier New" w:cs="Courier New"/>
          <w:bCs/>
          <w:color w:val="000000"/>
        </w:rPr>
        <w:t>МО « Калтукское сельское поселение»</w:t>
      </w:r>
      <w:r w:rsidR="00A84441" w:rsidRPr="00505195">
        <w:rPr>
          <w:rFonts w:ascii="Courier New" w:hAnsi="Courier New" w:cs="Courier New"/>
          <w:bCs/>
          <w:color w:val="000000"/>
        </w:rPr>
        <w:t>2016</w:t>
      </w:r>
      <w:r w:rsidR="00C968B9" w:rsidRPr="00505195">
        <w:rPr>
          <w:rFonts w:ascii="Courier New" w:hAnsi="Courier New" w:cs="Courier New"/>
          <w:bCs/>
          <w:color w:val="000000"/>
        </w:rPr>
        <w:t>-</w:t>
      </w:r>
      <w:r w:rsidR="00A84441" w:rsidRPr="00505195">
        <w:rPr>
          <w:rFonts w:ascii="Courier New" w:hAnsi="Courier New" w:cs="Courier New"/>
          <w:bCs/>
          <w:color w:val="000000"/>
        </w:rPr>
        <w:t>2019</w:t>
      </w:r>
      <w:r w:rsidR="00726AD0" w:rsidRPr="00505195">
        <w:rPr>
          <w:rFonts w:ascii="Courier New" w:hAnsi="Courier New" w:cs="Courier New"/>
          <w:bCs/>
          <w:color w:val="000000"/>
        </w:rPr>
        <w:t xml:space="preserve"> годы</w:t>
      </w:r>
    </w:p>
    <w:p w:rsidR="00726AD0" w:rsidRPr="00505195" w:rsidRDefault="00726AD0" w:rsidP="002D3B80">
      <w:pPr>
        <w:pStyle w:val="17"/>
        <w:tabs>
          <w:tab w:val="left" w:pos="1110"/>
        </w:tabs>
        <w:spacing w:after="0" w:line="100" w:lineRule="atLeast"/>
        <w:ind w:firstLine="0"/>
        <w:rPr>
          <w:rFonts w:ascii="Arial" w:hAnsi="Arial" w:cs="Arial"/>
          <w:b/>
          <w:bCs/>
          <w:color w:val="000000"/>
          <w:sz w:val="24"/>
          <w:szCs w:val="24"/>
        </w:rPr>
      </w:pPr>
    </w:p>
    <w:p w:rsidR="00726AD0" w:rsidRPr="00505195" w:rsidRDefault="00403BB2" w:rsidP="00726AD0">
      <w:pPr>
        <w:pStyle w:val="17"/>
        <w:tabs>
          <w:tab w:val="left" w:pos="1110"/>
        </w:tabs>
        <w:spacing w:after="0" w:line="100" w:lineRule="atLeast"/>
        <w:ind w:firstLine="0"/>
        <w:jc w:val="center"/>
        <w:rPr>
          <w:rFonts w:ascii="Arial" w:hAnsi="Arial" w:cs="Arial"/>
          <w:b/>
          <w:bCs/>
          <w:color w:val="000000"/>
          <w:sz w:val="30"/>
          <w:szCs w:val="30"/>
        </w:rPr>
      </w:pPr>
      <w:r w:rsidRPr="00505195">
        <w:rPr>
          <w:rFonts w:ascii="Arial" w:hAnsi="Arial" w:cs="Arial"/>
          <w:b/>
          <w:bCs/>
          <w:color w:val="000000"/>
          <w:sz w:val="30"/>
          <w:szCs w:val="30"/>
        </w:rPr>
        <w:t xml:space="preserve"> Паспорт  п</w:t>
      </w:r>
      <w:r w:rsidR="001074AB" w:rsidRPr="00505195">
        <w:rPr>
          <w:rFonts w:ascii="Arial" w:hAnsi="Arial" w:cs="Arial"/>
          <w:b/>
          <w:bCs/>
          <w:color w:val="000000"/>
          <w:sz w:val="30"/>
          <w:szCs w:val="30"/>
        </w:rPr>
        <w:t>одпрограммы</w:t>
      </w:r>
    </w:p>
    <w:p w:rsidR="00391456" w:rsidRPr="00505195" w:rsidRDefault="00FF54C2" w:rsidP="007E0125">
      <w:pPr>
        <w:pStyle w:val="17"/>
        <w:tabs>
          <w:tab w:val="left" w:pos="1110"/>
        </w:tabs>
        <w:spacing w:after="0" w:line="100" w:lineRule="atLeast"/>
        <w:ind w:firstLine="0"/>
        <w:jc w:val="center"/>
        <w:rPr>
          <w:rFonts w:ascii="Arial" w:hAnsi="Arial" w:cs="Arial"/>
          <w:b/>
          <w:bCs/>
          <w:color w:val="000000"/>
          <w:sz w:val="30"/>
          <w:szCs w:val="30"/>
        </w:rPr>
      </w:pPr>
      <w:r w:rsidRPr="00505195">
        <w:rPr>
          <w:rFonts w:ascii="Arial" w:hAnsi="Arial" w:cs="Arial"/>
          <w:b/>
          <w:bCs/>
          <w:color w:val="000000"/>
          <w:sz w:val="30"/>
          <w:szCs w:val="30"/>
        </w:rPr>
        <w:t>«Культурный досуг населения»</w:t>
      </w:r>
    </w:p>
    <w:p w:rsidR="00855B5E" w:rsidRPr="00505195" w:rsidRDefault="002D3B80" w:rsidP="007E0125">
      <w:pPr>
        <w:pStyle w:val="17"/>
        <w:tabs>
          <w:tab w:val="left" w:pos="1110"/>
        </w:tabs>
        <w:spacing w:after="0" w:line="100" w:lineRule="atLeast"/>
        <w:ind w:firstLine="0"/>
        <w:jc w:val="center"/>
        <w:rPr>
          <w:rFonts w:ascii="Arial" w:hAnsi="Arial" w:cs="Arial"/>
          <w:b/>
          <w:bCs/>
          <w:color w:val="000000"/>
          <w:sz w:val="30"/>
          <w:szCs w:val="30"/>
        </w:rPr>
      </w:pPr>
      <w:r w:rsidRPr="00505195">
        <w:rPr>
          <w:rFonts w:ascii="Arial" w:hAnsi="Arial" w:cs="Arial"/>
          <w:b/>
          <w:bCs/>
          <w:color w:val="000000"/>
          <w:sz w:val="30"/>
          <w:szCs w:val="30"/>
        </w:rPr>
        <w:t>м</w:t>
      </w:r>
      <w:r w:rsidR="001074AB" w:rsidRPr="00505195">
        <w:rPr>
          <w:rFonts w:ascii="Arial" w:hAnsi="Arial" w:cs="Arial"/>
          <w:b/>
          <w:bCs/>
          <w:color w:val="000000"/>
          <w:sz w:val="30"/>
          <w:szCs w:val="30"/>
        </w:rPr>
        <w:t>униц</w:t>
      </w:r>
      <w:r w:rsidR="00855B5E" w:rsidRPr="00505195">
        <w:rPr>
          <w:rFonts w:ascii="Arial" w:hAnsi="Arial" w:cs="Arial"/>
          <w:b/>
          <w:bCs/>
          <w:color w:val="000000"/>
          <w:sz w:val="30"/>
          <w:szCs w:val="30"/>
        </w:rPr>
        <w:t xml:space="preserve">ипальной программы «Культура» </w:t>
      </w:r>
    </w:p>
    <w:p w:rsidR="007E0125" w:rsidRDefault="00855B5E" w:rsidP="007E0125">
      <w:pPr>
        <w:pStyle w:val="17"/>
        <w:tabs>
          <w:tab w:val="left" w:pos="1110"/>
        </w:tabs>
        <w:spacing w:after="0" w:line="100" w:lineRule="atLeast"/>
        <w:ind w:firstLine="0"/>
        <w:jc w:val="center"/>
        <w:rPr>
          <w:rFonts w:ascii="Arial" w:hAnsi="Arial" w:cs="Arial"/>
          <w:b/>
          <w:bCs/>
          <w:color w:val="000000"/>
          <w:sz w:val="30"/>
          <w:szCs w:val="30"/>
        </w:rPr>
      </w:pPr>
      <w:r w:rsidRPr="00505195">
        <w:rPr>
          <w:rFonts w:ascii="Arial" w:hAnsi="Arial" w:cs="Arial"/>
          <w:b/>
          <w:bCs/>
          <w:color w:val="000000"/>
          <w:sz w:val="30"/>
          <w:szCs w:val="30"/>
        </w:rPr>
        <w:t>МО «Калтукское сельское поселение»</w:t>
      </w:r>
      <w:r w:rsidR="00A84441" w:rsidRPr="00505195">
        <w:rPr>
          <w:rFonts w:ascii="Arial" w:hAnsi="Arial" w:cs="Arial"/>
          <w:b/>
          <w:bCs/>
          <w:color w:val="000000"/>
          <w:sz w:val="30"/>
          <w:szCs w:val="30"/>
        </w:rPr>
        <w:t xml:space="preserve"> 2016-2019</w:t>
      </w:r>
      <w:r w:rsidR="001074AB" w:rsidRPr="00505195">
        <w:rPr>
          <w:rFonts w:ascii="Arial" w:hAnsi="Arial" w:cs="Arial"/>
          <w:b/>
          <w:bCs/>
          <w:color w:val="000000"/>
          <w:sz w:val="30"/>
          <w:szCs w:val="30"/>
        </w:rPr>
        <w:t xml:space="preserve"> годы</w:t>
      </w:r>
    </w:p>
    <w:p w:rsidR="00505195" w:rsidRPr="00505195" w:rsidRDefault="00505195" w:rsidP="007E0125">
      <w:pPr>
        <w:pStyle w:val="17"/>
        <w:tabs>
          <w:tab w:val="left" w:pos="1110"/>
        </w:tabs>
        <w:spacing w:after="0" w:line="100" w:lineRule="atLeast"/>
        <w:ind w:firstLine="0"/>
        <w:jc w:val="center"/>
        <w:rPr>
          <w:rFonts w:ascii="Arial" w:hAnsi="Arial" w:cs="Arial"/>
          <w:b/>
          <w:bCs/>
          <w:color w:val="000000"/>
          <w:sz w:val="24"/>
          <w:szCs w:val="24"/>
        </w:rPr>
      </w:pPr>
    </w:p>
    <w:tbl>
      <w:tblPr>
        <w:tblW w:w="9066" w:type="dxa"/>
        <w:tblInd w:w="101" w:type="dxa"/>
        <w:tblLayout w:type="fixed"/>
        <w:tblLook w:val="0000" w:firstRow="0" w:lastRow="0" w:firstColumn="0" w:lastColumn="0" w:noHBand="0" w:noVBand="0"/>
      </w:tblPr>
      <w:tblGrid>
        <w:gridCol w:w="1984"/>
        <w:gridCol w:w="8"/>
        <w:gridCol w:w="999"/>
        <w:gridCol w:w="1170"/>
        <w:gridCol w:w="949"/>
        <w:gridCol w:w="993"/>
        <w:gridCol w:w="992"/>
        <w:gridCol w:w="926"/>
        <w:gridCol w:w="1006"/>
        <w:gridCol w:w="39"/>
      </w:tblGrid>
      <w:tr w:rsidR="00391456" w:rsidTr="000A10B2">
        <w:tc>
          <w:tcPr>
            <w:tcW w:w="1984" w:type="dxa"/>
            <w:tcBorders>
              <w:top w:val="single" w:sz="4" w:space="0" w:color="000000"/>
              <w:left w:val="single" w:sz="4" w:space="0" w:color="000000"/>
              <w:bottom w:val="single" w:sz="4" w:space="0" w:color="000000"/>
            </w:tcBorders>
            <w:shd w:val="clear" w:color="auto" w:fill="auto"/>
          </w:tcPr>
          <w:p w:rsidR="00391456" w:rsidRPr="00505195" w:rsidRDefault="00391456" w:rsidP="002D3B80">
            <w:pPr>
              <w:snapToGrid w:val="0"/>
              <w:rPr>
                <w:rFonts w:ascii="Courier New" w:hAnsi="Courier New" w:cs="Courier New"/>
                <w:sz w:val="22"/>
                <w:szCs w:val="22"/>
              </w:rPr>
            </w:pPr>
            <w:r w:rsidRPr="00505195">
              <w:rPr>
                <w:rFonts w:ascii="Courier New" w:hAnsi="Courier New" w:cs="Courier New"/>
                <w:sz w:val="22"/>
                <w:szCs w:val="22"/>
              </w:rPr>
              <w:t>Наименование муниципальной программы</w:t>
            </w:r>
          </w:p>
        </w:tc>
        <w:tc>
          <w:tcPr>
            <w:tcW w:w="708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91456" w:rsidRPr="00505195" w:rsidRDefault="00391456" w:rsidP="00A42971">
            <w:pPr>
              <w:snapToGrid w:val="0"/>
              <w:jc w:val="both"/>
              <w:rPr>
                <w:rFonts w:ascii="Courier New" w:hAnsi="Courier New" w:cs="Courier New"/>
                <w:sz w:val="22"/>
                <w:szCs w:val="22"/>
              </w:rPr>
            </w:pPr>
            <w:r w:rsidRPr="00505195">
              <w:rPr>
                <w:rFonts w:ascii="Courier New" w:hAnsi="Courier New" w:cs="Courier New"/>
                <w:sz w:val="22"/>
                <w:szCs w:val="22"/>
              </w:rPr>
              <w:t xml:space="preserve">«Культура» </w:t>
            </w:r>
          </w:p>
        </w:tc>
      </w:tr>
      <w:tr w:rsidR="00391456" w:rsidTr="000A10B2">
        <w:tc>
          <w:tcPr>
            <w:tcW w:w="1984" w:type="dxa"/>
            <w:tcBorders>
              <w:top w:val="single" w:sz="4" w:space="0" w:color="000000"/>
              <w:left w:val="single" w:sz="4" w:space="0" w:color="000000"/>
              <w:bottom w:val="single" w:sz="4" w:space="0" w:color="000000"/>
            </w:tcBorders>
            <w:shd w:val="clear" w:color="auto" w:fill="auto"/>
          </w:tcPr>
          <w:p w:rsidR="00391456" w:rsidRPr="00505195" w:rsidRDefault="00391456" w:rsidP="002D3B80">
            <w:pPr>
              <w:snapToGrid w:val="0"/>
              <w:rPr>
                <w:rFonts w:ascii="Courier New" w:hAnsi="Courier New" w:cs="Courier New"/>
                <w:sz w:val="22"/>
                <w:szCs w:val="22"/>
              </w:rPr>
            </w:pPr>
            <w:r w:rsidRPr="00505195">
              <w:rPr>
                <w:rFonts w:ascii="Courier New" w:hAnsi="Courier New" w:cs="Courier New"/>
                <w:sz w:val="22"/>
                <w:szCs w:val="22"/>
              </w:rPr>
              <w:t>Наименование подпрограммы</w:t>
            </w:r>
          </w:p>
        </w:tc>
        <w:tc>
          <w:tcPr>
            <w:tcW w:w="708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91456" w:rsidRPr="00505195" w:rsidRDefault="00726AD0" w:rsidP="00A42971">
            <w:pPr>
              <w:snapToGrid w:val="0"/>
              <w:jc w:val="both"/>
              <w:rPr>
                <w:rFonts w:ascii="Courier New" w:hAnsi="Courier New" w:cs="Courier New"/>
                <w:sz w:val="22"/>
                <w:szCs w:val="22"/>
              </w:rPr>
            </w:pPr>
            <w:r w:rsidRPr="00505195">
              <w:rPr>
                <w:rFonts w:ascii="Courier New" w:hAnsi="Courier New" w:cs="Courier New"/>
                <w:sz w:val="22"/>
                <w:szCs w:val="22"/>
              </w:rPr>
              <w:t>«</w:t>
            </w:r>
            <w:r w:rsidR="00391456" w:rsidRPr="00505195">
              <w:rPr>
                <w:rFonts w:ascii="Courier New" w:hAnsi="Courier New" w:cs="Courier New"/>
                <w:sz w:val="22"/>
                <w:szCs w:val="22"/>
              </w:rPr>
              <w:t>Культурный досуг населения</w:t>
            </w:r>
            <w:r w:rsidRPr="00505195">
              <w:rPr>
                <w:rFonts w:ascii="Courier New" w:hAnsi="Courier New" w:cs="Courier New"/>
                <w:sz w:val="22"/>
                <w:szCs w:val="22"/>
              </w:rPr>
              <w:t>»</w:t>
            </w:r>
          </w:p>
        </w:tc>
      </w:tr>
      <w:tr w:rsidR="00391456" w:rsidTr="000A10B2">
        <w:trPr>
          <w:gridAfter w:val="1"/>
          <w:wAfter w:w="39" w:type="dxa"/>
        </w:trPr>
        <w:tc>
          <w:tcPr>
            <w:tcW w:w="1992" w:type="dxa"/>
            <w:gridSpan w:val="2"/>
            <w:tcBorders>
              <w:left w:val="single" w:sz="4" w:space="0" w:color="000000"/>
              <w:bottom w:val="single" w:sz="4" w:space="0" w:color="000000"/>
            </w:tcBorders>
            <w:shd w:val="clear" w:color="auto" w:fill="auto"/>
          </w:tcPr>
          <w:p w:rsidR="00391456" w:rsidRPr="00505195" w:rsidRDefault="00855B5E" w:rsidP="00A42971">
            <w:pPr>
              <w:snapToGrid w:val="0"/>
              <w:rPr>
                <w:rFonts w:ascii="Courier New" w:hAnsi="Courier New" w:cs="Courier New"/>
                <w:sz w:val="22"/>
                <w:szCs w:val="22"/>
              </w:rPr>
            </w:pPr>
            <w:r w:rsidRPr="00505195">
              <w:rPr>
                <w:rFonts w:ascii="Courier New" w:hAnsi="Courier New" w:cs="Courier New"/>
                <w:sz w:val="22"/>
                <w:szCs w:val="22"/>
              </w:rPr>
              <w:t>Ответственный исполнитель подпрограммы</w:t>
            </w:r>
          </w:p>
        </w:tc>
        <w:tc>
          <w:tcPr>
            <w:tcW w:w="7035" w:type="dxa"/>
            <w:gridSpan w:val="7"/>
            <w:tcBorders>
              <w:left w:val="single" w:sz="4" w:space="0" w:color="000000"/>
              <w:bottom w:val="single" w:sz="4" w:space="0" w:color="000000"/>
              <w:right w:val="single" w:sz="4" w:space="0" w:color="000000"/>
            </w:tcBorders>
            <w:shd w:val="clear" w:color="auto" w:fill="auto"/>
          </w:tcPr>
          <w:p w:rsidR="00391456" w:rsidRPr="00505195" w:rsidRDefault="00855B5E" w:rsidP="005C1715">
            <w:pPr>
              <w:tabs>
                <w:tab w:val="left" w:pos="1140"/>
              </w:tabs>
              <w:snapToGrid w:val="0"/>
              <w:jc w:val="both"/>
              <w:rPr>
                <w:rFonts w:ascii="Courier New" w:hAnsi="Courier New" w:cs="Courier New"/>
                <w:sz w:val="22"/>
                <w:szCs w:val="22"/>
              </w:rPr>
            </w:pPr>
            <w:r w:rsidRPr="00505195">
              <w:rPr>
                <w:rFonts w:ascii="Courier New" w:hAnsi="Courier New" w:cs="Courier New"/>
                <w:sz w:val="22"/>
                <w:szCs w:val="22"/>
              </w:rPr>
              <w:t>Администрация МО «Калтукское сельское поселение»</w:t>
            </w:r>
          </w:p>
        </w:tc>
      </w:tr>
      <w:tr w:rsidR="00391456" w:rsidTr="000A10B2">
        <w:trPr>
          <w:gridAfter w:val="1"/>
          <w:wAfter w:w="39" w:type="dxa"/>
        </w:trPr>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391456" w:rsidRPr="00505195" w:rsidRDefault="00855B5E" w:rsidP="00A42971">
            <w:pPr>
              <w:snapToGrid w:val="0"/>
              <w:rPr>
                <w:rFonts w:ascii="Courier New" w:hAnsi="Courier New" w:cs="Courier New"/>
                <w:sz w:val="22"/>
                <w:szCs w:val="22"/>
              </w:rPr>
            </w:pPr>
            <w:r w:rsidRPr="00505195">
              <w:rPr>
                <w:rFonts w:ascii="Courier New" w:hAnsi="Courier New" w:cs="Courier New"/>
                <w:sz w:val="22"/>
                <w:szCs w:val="22"/>
              </w:rPr>
              <w:t xml:space="preserve">Участники </w:t>
            </w:r>
            <w:r w:rsidR="00403BB2" w:rsidRPr="00505195">
              <w:rPr>
                <w:rFonts w:ascii="Courier New" w:hAnsi="Courier New" w:cs="Courier New"/>
                <w:sz w:val="22"/>
                <w:szCs w:val="22"/>
              </w:rPr>
              <w:t>под</w:t>
            </w:r>
            <w:r w:rsidR="00391456" w:rsidRPr="00505195">
              <w:rPr>
                <w:rFonts w:ascii="Courier New" w:hAnsi="Courier New" w:cs="Courier New"/>
                <w:sz w:val="22"/>
                <w:szCs w:val="22"/>
              </w:rPr>
              <w:t>программы</w:t>
            </w:r>
          </w:p>
        </w:tc>
        <w:tc>
          <w:tcPr>
            <w:tcW w:w="7035" w:type="dxa"/>
            <w:gridSpan w:val="7"/>
            <w:tcBorders>
              <w:top w:val="single" w:sz="4" w:space="0" w:color="auto"/>
              <w:left w:val="single" w:sz="4" w:space="0" w:color="auto"/>
              <w:bottom w:val="single" w:sz="4" w:space="0" w:color="auto"/>
              <w:right w:val="single" w:sz="4" w:space="0" w:color="auto"/>
            </w:tcBorders>
            <w:shd w:val="clear" w:color="auto" w:fill="auto"/>
          </w:tcPr>
          <w:p w:rsidR="00391456" w:rsidRPr="00505195" w:rsidRDefault="00391456" w:rsidP="001074AB">
            <w:pPr>
              <w:tabs>
                <w:tab w:val="left" w:pos="1140"/>
              </w:tabs>
              <w:snapToGrid w:val="0"/>
              <w:jc w:val="both"/>
              <w:rPr>
                <w:rFonts w:ascii="Courier New" w:hAnsi="Courier New" w:cs="Courier New"/>
                <w:sz w:val="22"/>
                <w:szCs w:val="22"/>
              </w:rPr>
            </w:pPr>
            <w:r w:rsidRPr="00505195">
              <w:rPr>
                <w:rFonts w:ascii="Courier New" w:hAnsi="Courier New" w:cs="Courier New"/>
                <w:sz w:val="22"/>
                <w:szCs w:val="22"/>
              </w:rPr>
              <w:t xml:space="preserve"> </w:t>
            </w:r>
            <w:r w:rsidR="00855B5E" w:rsidRPr="00505195">
              <w:rPr>
                <w:rFonts w:ascii="Courier New" w:hAnsi="Courier New" w:cs="Courier New"/>
                <w:sz w:val="22"/>
                <w:szCs w:val="22"/>
              </w:rPr>
              <w:t>Муниципальное казённое учреждение культуры «Калтукский культурно-досуговый центр Братского района»</w:t>
            </w:r>
          </w:p>
        </w:tc>
      </w:tr>
      <w:tr w:rsidR="00391456" w:rsidTr="000A10B2">
        <w:trPr>
          <w:gridAfter w:val="1"/>
          <w:wAfter w:w="39" w:type="dxa"/>
        </w:trPr>
        <w:tc>
          <w:tcPr>
            <w:tcW w:w="1992" w:type="dxa"/>
            <w:gridSpan w:val="2"/>
            <w:tcBorders>
              <w:top w:val="single" w:sz="4" w:space="0" w:color="auto"/>
              <w:left w:val="single" w:sz="4" w:space="0" w:color="000000"/>
              <w:bottom w:val="single" w:sz="4" w:space="0" w:color="auto"/>
            </w:tcBorders>
            <w:shd w:val="clear" w:color="auto" w:fill="auto"/>
          </w:tcPr>
          <w:p w:rsidR="00391456" w:rsidRPr="00505195" w:rsidRDefault="00855B5E" w:rsidP="00A42971">
            <w:pPr>
              <w:tabs>
                <w:tab w:val="left" w:pos="900"/>
              </w:tabs>
              <w:snapToGrid w:val="0"/>
              <w:rPr>
                <w:rFonts w:ascii="Courier New" w:hAnsi="Courier New" w:cs="Courier New"/>
                <w:color w:val="000000"/>
                <w:sz w:val="22"/>
                <w:szCs w:val="22"/>
              </w:rPr>
            </w:pPr>
            <w:r w:rsidRPr="00505195">
              <w:rPr>
                <w:rFonts w:ascii="Courier New" w:hAnsi="Courier New" w:cs="Courier New"/>
                <w:color w:val="000000"/>
                <w:sz w:val="22"/>
                <w:szCs w:val="22"/>
              </w:rPr>
              <w:t xml:space="preserve">Цель  </w:t>
            </w:r>
            <w:r w:rsidR="00391456" w:rsidRPr="00505195">
              <w:rPr>
                <w:rFonts w:ascii="Courier New" w:hAnsi="Courier New" w:cs="Courier New"/>
                <w:color w:val="000000"/>
                <w:sz w:val="22"/>
                <w:szCs w:val="22"/>
              </w:rPr>
              <w:t xml:space="preserve"> </w:t>
            </w:r>
            <w:r w:rsidR="00403BB2" w:rsidRPr="00505195">
              <w:rPr>
                <w:rFonts w:ascii="Courier New" w:hAnsi="Courier New" w:cs="Courier New"/>
                <w:color w:val="000000"/>
                <w:sz w:val="22"/>
                <w:szCs w:val="22"/>
              </w:rPr>
              <w:t>под</w:t>
            </w:r>
            <w:r w:rsidR="00391456" w:rsidRPr="00505195">
              <w:rPr>
                <w:rFonts w:ascii="Courier New" w:hAnsi="Courier New" w:cs="Courier New"/>
                <w:color w:val="000000"/>
                <w:sz w:val="22"/>
                <w:szCs w:val="22"/>
              </w:rPr>
              <w:t>программы</w:t>
            </w:r>
          </w:p>
        </w:tc>
        <w:tc>
          <w:tcPr>
            <w:tcW w:w="7035" w:type="dxa"/>
            <w:gridSpan w:val="7"/>
            <w:tcBorders>
              <w:top w:val="single" w:sz="4" w:space="0" w:color="auto"/>
              <w:left w:val="single" w:sz="4" w:space="0" w:color="000000"/>
              <w:bottom w:val="single" w:sz="4" w:space="0" w:color="auto"/>
              <w:right w:val="single" w:sz="4" w:space="0" w:color="auto"/>
            </w:tcBorders>
            <w:shd w:val="clear" w:color="auto" w:fill="auto"/>
          </w:tcPr>
          <w:p w:rsidR="00391456" w:rsidRPr="00505195" w:rsidRDefault="002337AB" w:rsidP="002337AB">
            <w:pPr>
              <w:pStyle w:val="17"/>
              <w:tabs>
                <w:tab w:val="left" w:pos="1110"/>
              </w:tabs>
              <w:spacing w:after="0" w:line="100" w:lineRule="atLeast"/>
              <w:ind w:right="38" w:firstLine="0"/>
              <w:jc w:val="both"/>
              <w:rPr>
                <w:rFonts w:ascii="Courier New" w:hAnsi="Courier New" w:cs="Courier New"/>
              </w:rPr>
            </w:pPr>
            <w:r w:rsidRPr="00505195">
              <w:rPr>
                <w:rFonts w:ascii="Courier New" w:hAnsi="Courier New" w:cs="Courier New"/>
              </w:rPr>
              <w:t>Повышение качества и разнообразия культурно-досуговых мероприятий, развитие местного народного художественного творчества</w:t>
            </w:r>
          </w:p>
        </w:tc>
      </w:tr>
      <w:tr w:rsidR="00391456" w:rsidTr="000A10B2">
        <w:trPr>
          <w:gridAfter w:val="1"/>
          <w:wAfter w:w="39" w:type="dxa"/>
          <w:trHeight w:val="823"/>
        </w:trPr>
        <w:tc>
          <w:tcPr>
            <w:tcW w:w="1992" w:type="dxa"/>
            <w:gridSpan w:val="2"/>
            <w:tcBorders>
              <w:top w:val="single" w:sz="4" w:space="0" w:color="auto"/>
              <w:left w:val="single" w:sz="4" w:space="0" w:color="000000"/>
              <w:bottom w:val="single" w:sz="4" w:space="0" w:color="auto"/>
            </w:tcBorders>
            <w:shd w:val="clear" w:color="auto" w:fill="auto"/>
          </w:tcPr>
          <w:p w:rsidR="00391456" w:rsidRPr="00505195" w:rsidRDefault="00855B5E" w:rsidP="00A42971">
            <w:pPr>
              <w:snapToGrid w:val="0"/>
              <w:rPr>
                <w:rFonts w:ascii="Courier New" w:hAnsi="Courier New" w:cs="Courier New"/>
                <w:i/>
                <w:iCs/>
                <w:color w:val="000000"/>
                <w:sz w:val="22"/>
                <w:szCs w:val="22"/>
              </w:rPr>
            </w:pPr>
            <w:r w:rsidRPr="00505195">
              <w:rPr>
                <w:rFonts w:ascii="Courier New" w:hAnsi="Courier New" w:cs="Courier New"/>
                <w:color w:val="000000"/>
                <w:sz w:val="22"/>
                <w:szCs w:val="22"/>
              </w:rPr>
              <w:t xml:space="preserve">Задачи </w:t>
            </w:r>
            <w:r w:rsidR="00391456" w:rsidRPr="00505195">
              <w:rPr>
                <w:rFonts w:ascii="Courier New" w:hAnsi="Courier New" w:cs="Courier New"/>
                <w:color w:val="000000"/>
                <w:sz w:val="22"/>
                <w:szCs w:val="22"/>
              </w:rPr>
              <w:t xml:space="preserve"> </w:t>
            </w:r>
            <w:r w:rsidR="00403BB2" w:rsidRPr="00505195">
              <w:rPr>
                <w:rFonts w:ascii="Courier New" w:hAnsi="Courier New" w:cs="Courier New"/>
                <w:color w:val="000000"/>
                <w:sz w:val="22"/>
                <w:szCs w:val="22"/>
              </w:rPr>
              <w:t>под</w:t>
            </w:r>
            <w:r w:rsidR="00391456" w:rsidRPr="00505195">
              <w:rPr>
                <w:rFonts w:ascii="Courier New" w:hAnsi="Courier New" w:cs="Courier New"/>
                <w:color w:val="000000"/>
                <w:sz w:val="22"/>
                <w:szCs w:val="22"/>
              </w:rPr>
              <w:t>программы</w:t>
            </w:r>
          </w:p>
        </w:tc>
        <w:tc>
          <w:tcPr>
            <w:tcW w:w="7035" w:type="dxa"/>
            <w:gridSpan w:val="7"/>
            <w:tcBorders>
              <w:top w:val="single" w:sz="4" w:space="0" w:color="auto"/>
              <w:left w:val="single" w:sz="4" w:space="0" w:color="000000"/>
              <w:bottom w:val="single" w:sz="4" w:space="0" w:color="auto"/>
              <w:right w:val="single" w:sz="4" w:space="0" w:color="000000"/>
            </w:tcBorders>
            <w:shd w:val="clear" w:color="auto" w:fill="auto"/>
          </w:tcPr>
          <w:p w:rsidR="002337AB" w:rsidRPr="00505195" w:rsidRDefault="002337AB" w:rsidP="002337AB">
            <w:pPr>
              <w:pStyle w:val="17"/>
              <w:tabs>
                <w:tab w:val="left" w:pos="1110"/>
              </w:tabs>
              <w:spacing w:after="0" w:line="100" w:lineRule="atLeast"/>
              <w:ind w:right="38" w:firstLine="0"/>
              <w:jc w:val="both"/>
              <w:rPr>
                <w:rFonts w:ascii="Courier New" w:hAnsi="Courier New" w:cs="Courier New"/>
              </w:rPr>
            </w:pPr>
            <w:r w:rsidRPr="00505195">
              <w:rPr>
                <w:rFonts w:ascii="Courier New" w:hAnsi="Courier New" w:cs="Courier New"/>
              </w:rPr>
              <w:t xml:space="preserve"> Создание условий для организации досуга населения, развития местного народного художественного творчества</w:t>
            </w:r>
          </w:p>
          <w:p w:rsidR="00391456" w:rsidRPr="00505195" w:rsidRDefault="00391456" w:rsidP="002D3B80">
            <w:pPr>
              <w:tabs>
                <w:tab w:val="left" w:pos="615"/>
              </w:tabs>
              <w:snapToGrid w:val="0"/>
              <w:spacing w:line="100" w:lineRule="atLeast"/>
              <w:jc w:val="both"/>
              <w:rPr>
                <w:rFonts w:ascii="Courier New" w:hAnsi="Courier New" w:cs="Courier New"/>
                <w:color w:val="000000"/>
                <w:sz w:val="22"/>
                <w:szCs w:val="22"/>
              </w:rPr>
            </w:pPr>
          </w:p>
        </w:tc>
      </w:tr>
      <w:tr w:rsidR="00391456" w:rsidTr="000A10B2">
        <w:trPr>
          <w:gridAfter w:val="1"/>
          <w:wAfter w:w="39" w:type="dxa"/>
        </w:trPr>
        <w:tc>
          <w:tcPr>
            <w:tcW w:w="1992" w:type="dxa"/>
            <w:gridSpan w:val="2"/>
            <w:tcBorders>
              <w:top w:val="single" w:sz="4" w:space="0" w:color="auto"/>
              <w:left w:val="single" w:sz="4" w:space="0" w:color="000000"/>
              <w:bottom w:val="single" w:sz="4" w:space="0" w:color="000000"/>
            </w:tcBorders>
            <w:shd w:val="clear" w:color="auto" w:fill="auto"/>
          </w:tcPr>
          <w:p w:rsidR="00391456" w:rsidRPr="00505195" w:rsidRDefault="00855B5E" w:rsidP="00A42971">
            <w:pPr>
              <w:tabs>
                <w:tab w:val="left" w:pos="765"/>
              </w:tabs>
              <w:snapToGrid w:val="0"/>
              <w:rPr>
                <w:rFonts w:ascii="Courier New" w:hAnsi="Courier New" w:cs="Courier New"/>
                <w:sz w:val="22"/>
                <w:szCs w:val="22"/>
              </w:rPr>
            </w:pPr>
            <w:r w:rsidRPr="00505195">
              <w:rPr>
                <w:rFonts w:ascii="Courier New" w:hAnsi="Courier New" w:cs="Courier New"/>
                <w:sz w:val="22"/>
                <w:szCs w:val="22"/>
              </w:rPr>
              <w:t xml:space="preserve">Сроки реализации </w:t>
            </w:r>
            <w:r w:rsidR="00403BB2" w:rsidRPr="00505195">
              <w:rPr>
                <w:rFonts w:ascii="Courier New" w:hAnsi="Courier New" w:cs="Courier New"/>
                <w:sz w:val="22"/>
                <w:szCs w:val="22"/>
              </w:rPr>
              <w:t>под</w:t>
            </w:r>
            <w:r w:rsidR="00391456" w:rsidRPr="00505195">
              <w:rPr>
                <w:rFonts w:ascii="Courier New" w:hAnsi="Courier New" w:cs="Courier New"/>
                <w:sz w:val="22"/>
                <w:szCs w:val="22"/>
              </w:rPr>
              <w:t>программы</w:t>
            </w:r>
          </w:p>
        </w:tc>
        <w:tc>
          <w:tcPr>
            <w:tcW w:w="7035" w:type="dxa"/>
            <w:gridSpan w:val="7"/>
            <w:tcBorders>
              <w:top w:val="single" w:sz="4" w:space="0" w:color="auto"/>
              <w:left w:val="single" w:sz="4" w:space="0" w:color="000000"/>
              <w:bottom w:val="single" w:sz="4" w:space="0" w:color="000000"/>
              <w:right w:val="single" w:sz="4" w:space="0" w:color="000000"/>
            </w:tcBorders>
            <w:shd w:val="clear" w:color="auto" w:fill="auto"/>
          </w:tcPr>
          <w:p w:rsidR="00391456" w:rsidRPr="00505195" w:rsidRDefault="00C968B9" w:rsidP="00D83541">
            <w:pPr>
              <w:tabs>
                <w:tab w:val="left" w:pos="1005"/>
              </w:tabs>
              <w:snapToGrid w:val="0"/>
              <w:jc w:val="both"/>
              <w:rPr>
                <w:rFonts w:ascii="Courier New" w:hAnsi="Courier New" w:cs="Courier New"/>
                <w:sz w:val="22"/>
                <w:szCs w:val="22"/>
              </w:rPr>
            </w:pPr>
            <w:r w:rsidRPr="00505195">
              <w:rPr>
                <w:rFonts w:ascii="Courier New" w:hAnsi="Courier New" w:cs="Courier New"/>
                <w:sz w:val="22"/>
                <w:szCs w:val="22"/>
              </w:rPr>
              <w:t>201</w:t>
            </w:r>
            <w:r w:rsidR="00D83541" w:rsidRPr="00505195">
              <w:rPr>
                <w:rFonts w:ascii="Courier New" w:hAnsi="Courier New" w:cs="Courier New"/>
                <w:sz w:val="22"/>
                <w:szCs w:val="22"/>
              </w:rPr>
              <w:t>6</w:t>
            </w:r>
            <w:r w:rsidRPr="00505195">
              <w:rPr>
                <w:rFonts w:ascii="Courier New" w:hAnsi="Courier New" w:cs="Courier New"/>
                <w:sz w:val="22"/>
                <w:szCs w:val="22"/>
              </w:rPr>
              <w:t xml:space="preserve"> – 201</w:t>
            </w:r>
            <w:r w:rsidR="00D83541" w:rsidRPr="00505195">
              <w:rPr>
                <w:rFonts w:ascii="Courier New" w:hAnsi="Courier New" w:cs="Courier New"/>
                <w:sz w:val="22"/>
                <w:szCs w:val="22"/>
              </w:rPr>
              <w:t>9</w:t>
            </w:r>
            <w:r w:rsidR="00391456" w:rsidRPr="00505195">
              <w:rPr>
                <w:rFonts w:ascii="Courier New" w:hAnsi="Courier New" w:cs="Courier New"/>
                <w:sz w:val="22"/>
                <w:szCs w:val="22"/>
              </w:rPr>
              <w:t xml:space="preserve"> годы</w:t>
            </w:r>
          </w:p>
        </w:tc>
      </w:tr>
      <w:tr w:rsidR="00391456" w:rsidTr="000A10B2">
        <w:trPr>
          <w:gridAfter w:val="1"/>
          <w:wAfter w:w="39" w:type="dxa"/>
        </w:trPr>
        <w:tc>
          <w:tcPr>
            <w:tcW w:w="1992" w:type="dxa"/>
            <w:gridSpan w:val="2"/>
            <w:tcBorders>
              <w:top w:val="single" w:sz="4" w:space="0" w:color="auto"/>
              <w:left w:val="single" w:sz="4" w:space="0" w:color="000000"/>
              <w:bottom w:val="single" w:sz="4" w:space="0" w:color="000000"/>
            </w:tcBorders>
            <w:shd w:val="clear" w:color="auto" w:fill="auto"/>
          </w:tcPr>
          <w:p w:rsidR="00391456" w:rsidRPr="00505195" w:rsidRDefault="00391456" w:rsidP="00A42971">
            <w:pPr>
              <w:tabs>
                <w:tab w:val="left" w:pos="765"/>
              </w:tabs>
              <w:snapToGrid w:val="0"/>
              <w:rPr>
                <w:rFonts w:ascii="Courier New" w:hAnsi="Courier New" w:cs="Courier New"/>
                <w:sz w:val="22"/>
                <w:szCs w:val="22"/>
              </w:rPr>
            </w:pPr>
            <w:r w:rsidRPr="00505195">
              <w:rPr>
                <w:rFonts w:ascii="Courier New" w:hAnsi="Courier New" w:cs="Courier New"/>
                <w:sz w:val="22"/>
                <w:szCs w:val="22"/>
              </w:rPr>
              <w:t>Ц</w:t>
            </w:r>
            <w:r w:rsidR="00855B5E" w:rsidRPr="00505195">
              <w:rPr>
                <w:rFonts w:ascii="Courier New" w:hAnsi="Courier New" w:cs="Courier New"/>
                <w:sz w:val="22"/>
                <w:szCs w:val="22"/>
              </w:rPr>
              <w:t xml:space="preserve">елевые показатели </w:t>
            </w:r>
            <w:r w:rsidR="00403BB2" w:rsidRPr="00505195">
              <w:rPr>
                <w:rFonts w:ascii="Courier New" w:hAnsi="Courier New" w:cs="Courier New"/>
                <w:sz w:val="22"/>
                <w:szCs w:val="22"/>
              </w:rPr>
              <w:t>под</w:t>
            </w:r>
            <w:r w:rsidRPr="00505195">
              <w:rPr>
                <w:rFonts w:ascii="Courier New" w:hAnsi="Courier New" w:cs="Courier New"/>
                <w:sz w:val="22"/>
                <w:szCs w:val="22"/>
              </w:rPr>
              <w:t>программы</w:t>
            </w:r>
          </w:p>
        </w:tc>
        <w:tc>
          <w:tcPr>
            <w:tcW w:w="7035" w:type="dxa"/>
            <w:gridSpan w:val="7"/>
            <w:tcBorders>
              <w:top w:val="single" w:sz="4" w:space="0" w:color="auto"/>
              <w:left w:val="single" w:sz="4" w:space="0" w:color="000000"/>
              <w:bottom w:val="single" w:sz="4" w:space="0" w:color="000000"/>
              <w:right w:val="single" w:sz="4" w:space="0" w:color="000000"/>
            </w:tcBorders>
            <w:shd w:val="clear" w:color="auto" w:fill="auto"/>
          </w:tcPr>
          <w:p w:rsidR="00391456" w:rsidRPr="00505195" w:rsidRDefault="00493360" w:rsidP="00A42971">
            <w:pPr>
              <w:snapToGrid w:val="0"/>
              <w:jc w:val="both"/>
              <w:rPr>
                <w:rFonts w:ascii="Courier New" w:hAnsi="Courier New" w:cs="Courier New"/>
                <w:sz w:val="22"/>
                <w:szCs w:val="22"/>
              </w:rPr>
            </w:pPr>
            <w:r w:rsidRPr="00505195">
              <w:rPr>
                <w:rFonts w:ascii="Courier New" w:hAnsi="Courier New" w:cs="Courier New"/>
                <w:sz w:val="22"/>
                <w:szCs w:val="22"/>
              </w:rPr>
              <w:t xml:space="preserve">1.  Численность </w:t>
            </w:r>
            <w:r w:rsidR="00391456" w:rsidRPr="00505195">
              <w:rPr>
                <w:rFonts w:ascii="Courier New" w:hAnsi="Courier New" w:cs="Courier New"/>
                <w:sz w:val="22"/>
                <w:szCs w:val="22"/>
              </w:rPr>
              <w:t xml:space="preserve"> участников </w:t>
            </w:r>
            <w:r w:rsidR="00855B5E" w:rsidRPr="00505195">
              <w:rPr>
                <w:rFonts w:ascii="Courier New" w:hAnsi="Courier New" w:cs="Courier New"/>
                <w:sz w:val="22"/>
                <w:szCs w:val="22"/>
              </w:rPr>
              <w:t>культурно-досуговых мероприятий.</w:t>
            </w:r>
          </w:p>
          <w:p w:rsidR="00391456" w:rsidRPr="00505195" w:rsidRDefault="00391456" w:rsidP="00855B5E">
            <w:pPr>
              <w:snapToGrid w:val="0"/>
              <w:jc w:val="both"/>
              <w:rPr>
                <w:rFonts w:ascii="Courier New" w:hAnsi="Courier New" w:cs="Courier New"/>
                <w:sz w:val="22"/>
                <w:szCs w:val="22"/>
              </w:rPr>
            </w:pPr>
          </w:p>
        </w:tc>
      </w:tr>
      <w:tr w:rsidR="000A10B2" w:rsidTr="000A10B2">
        <w:trPr>
          <w:gridAfter w:val="1"/>
          <w:wAfter w:w="39" w:type="dxa"/>
          <w:trHeight w:val="163"/>
        </w:trPr>
        <w:tc>
          <w:tcPr>
            <w:tcW w:w="1992" w:type="dxa"/>
            <w:gridSpan w:val="2"/>
            <w:vMerge w:val="restart"/>
            <w:tcBorders>
              <w:top w:val="single" w:sz="4" w:space="0" w:color="auto"/>
              <w:left w:val="single" w:sz="4" w:space="0" w:color="000000"/>
            </w:tcBorders>
            <w:shd w:val="clear" w:color="auto" w:fill="auto"/>
          </w:tcPr>
          <w:p w:rsidR="000A10B2" w:rsidRPr="00505195" w:rsidRDefault="000A10B2" w:rsidP="00A42971">
            <w:pPr>
              <w:tabs>
                <w:tab w:val="left" w:pos="1020"/>
              </w:tabs>
              <w:snapToGrid w:val="0"/>
              <w:rPr>
                <w:rFonts w:ascii="Courier New" w:hAnsi="Courier New" w:cs="Courier New"/>
                <w:sz w:val="22"/>
                <w:szCs w:val="22"/>
              </w:rPr>
            </w:pPr>
            <w:r w:rsidRPr="00505195">
              <w:rPr>
                <w:rFonts w:ascii="Courier New" w:hAnsi="Courier New" w:cs="Courier New"/>
                <w:sz w:val="22"/>
                <w:szCs w:val="22"/>
              </w:rPr>
              <w:t>Ресу</w:t>
            </w:r>
            <w:r w:rsidR="00855B5E" w:rsidRPr="00505195">
              <w:rPr>
                <w:rFonts w:ascii="Courier New" w:hAnsi="Courier New" w:cs="Courier New"/>
                <w:sz w:val="22"/>
                <w:szCs w:val="22"/>
              </w:rPr>
              <w:t xml:space="preserve">рсное обеспечение </w:t>
            </w:r>
            <w:r w:rsidRPr="00505195">
              <w:rPr>
                <w:rFonts w:ascii="Courier New" w:hAnsi="Courier New" w:cs="Courier New"/>
                <w:sz w:val="22"/>
                <w:szCs w:val="22"/>
              </w:rPr>
              <w:t>подпрограммы</w:t>
            </w:r>
          </w:p>
        </w:tc>
        <w:tc>
          <w:tcPr>
            <w:tcW w:w="999" w:type="dxa"/>
            <w:vMerge w:val="restart"/>
            <w:tcBorders>
              <w:top w:val="single" w:sz="4" w:space="0" w:color="auto"/>
              <w:left w:val="single" w:sz="4" w:space="0" w:color="000000"/>
              <w:right w:val="single" w:sz="4" w:space="0" w:color="000000"/>
            </w:tcBorders>
            <w:shd w:val="clear" w:color="auto" w:fill="auto"/>
          </w:tcPr>
          <w:p w:rsidR="000A10B2" w:rsidRPr="00505195" w:rsidRDefault="000A10B2"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Годы</w:t>
            </w:r>
          </w:p>
        </w:tc>
        <w:tc>
          <w:tcPr>
            <w:tcW w:w="1170" w:type="dxa"/>
            <w:vMerge w:val="restart"/>
            <w:tcBorders>
              <w:top w:val="single" w:sz="4" w:space="0" w:color="auto"/>
              <w:left w:val="single" w:sz="4" w:space="0" w:color="000000"/>
              <w:right w:val="single" w:sz="4" w:space="0" w:color="000000"/>
            </w:tcBorders>
            <w:shd w:val="clear" w:color="auto" w:fill="auto"/>
          </w:tcPr>
          <w:p w:rsidR="000A10B2" w:rsidRPr="00505195" w:rsidRDefault="000A10B2"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Всего тыс.руб.</w:t>
            </w:r>
          </w:p>
        </w:tc>
        <w:tc>
          <w:tcPr>
            <w:tcW w:w="4866" w:type="dxa"/>
            <w:gridSpan w:val="5"/>
            <w:tcBorders>
              <w:top w:val="single" w:sz="4" w:space="0" w:color="auto"/>
              <w:left w:val="single" w:sz="4" w:space="0" w:color="000000"/>
              <w:bottom w:val="single" w:sz="4" w:space="0" w:color="000000"/>
              <w:right w:val="single" w:sz="4" w:space="0" w:color="000000"/>
            </w:tcBorders>
            <w:shd w:val="clear" w:color="auto" w:fill="auto"/>
          </w:tcPr>
          <w:p w:rsidR="000A10B2" w:rsidRPr="00505195" w:rsidRDefault="000A10B2"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В том числе:</w:t>
            </w:r>
          </w:p>
        </w:tc>
      </w:tr>
      <w:tr w:rsidR="000A10B2" w:rsidTr="000A10B2">
        <w:trPr>
          <w:gridAfter w:val="1"/>
          <w:wAfter w:w="39" w:type="dxa"/>
          <w:trHeight w:val="157"/>
        </w:trPr>
        <w:tc>
          <w:tcPr>
            <w:tcW w:w="1992" w:type="dxa"/>
            <w:gridSpan w:val="2"/>
            <w:vMerge/>
            <w:tcBorders>
              <w:left w:val="single" w:sz="4" w:space="0" w:color="000000"/>
            </w:tcBorders>
            <w:shd w:val="clear" w:color="auto" w:fill="auto"/>
          </w:tcPr>
          <w:p w:rsidR="000A10B2" w:rsidRPr="00505195" w:rsidRDefault="000A10B2" w:rsidP="00A42971">
            <w:pPr>
              <w:tabs>
                <w:tab w:val="left" w:pos="1020"/>
              </w:tabs>
              <w:snapToGrid w:val="0"/>
              <w:rPr>
                <w:rFonts w:ascii="Courier New" w:hAnsi="Courier New" w:cs="Courier New"/>
                <w:sz w:val="22"/>
                <w:szCs w:val="22"/>
              </w:rPr>
            </w:pPr>
          </w:p>
        </w:tc>
        <w:tc>
          <w:tcPr>
            <w:tcW w:w="999" w:type="dxa"/>
            <w:vMerge/>
            <w:tcBorders>
              <w:left w:val="single" w:sz="4" w:space="0" w:color="000000"/>
              <w:bottom w:val="single" w:sz="4" w:space="0" w:color="000000"/>
              <w:right w:val="single" w:sz="4" w:space="0" w:color="000000"/>
            </w:tcBorders>
            <w:shd w:val="clear" w:color="auto" w:fill="auto"/>
          </w:tcPr>
          <w:p w:rsidR="000A10B2" w:rsidRPr="00505195" w:rsidRDefault="000A10B2" w:rsidP="00A42971">
            <w:pPr>
              <w:tabs>
                <w:tab w:val="left" w:pos="1005"/>
                <w:tab w:val="left" w:pos="3488"/>
              </w:tabs>
              <w:snapToGrid w:val="0"/>
              <w:ind w:left="49" w:right="-3"/>
              <w:jc w:val="both"/>
              <w:rPr>
                <w:rFonts w:ascii="Courier New" w:hAnsi="Courier New" w:cs="Courier New"/>
                <w:sz w:val="22"/>
                <w:szCs w:val="22"/>
              </w:rPr>
            </w:pPr>
          </w:p>
        </w:tc>
        <w:tc>
          <w:tcPr>
            <w:tcW w:w="1170" w:type="dxa"/>
            <w:vMerge/>
            <w:tcBorders>
              <w:left w:val="single" w:sz="4" w:space="0" w:color="000000"/>
              <w:bottom w:val="single" w:sz="4" w:space="0" w:color="000000"/>
              <w:right w:val="single" w:sz="4" w:space="0" w:color="000000"/>
            </w:tcBorders>
            <w:shd w:val="clear" w:color="auto" w:fill="auto"/>
          </w:tcPr>
          <w:p w:rsidR="000A10B2" w:rsidRPr="00505195" w:rsidRDefault="000A10B2" w:rsidP="00A42971">
            <w:pPr>
              <w:tabs>
                <w:tab w:val="left" w:pos="1005"/>
                <w:tab w:val="left" w:pos="3488"/>
              </w:tabs>
              <w:snapToGrid w:val="0"/>
              <w:ind w:left="49" w:right="-3"/>
              <w:jc w:val="both"/>
              <w:rPr>
                <w:rFonts w:ascii="Courier New" w:hAnsi="Courier New" w:cs="Courier New"/>
                <w:sz w:val="22"/>
                <w:szCs w:val="22"/>
              </w:rPr>
            </w:pP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0A10B2" w:rsidRPr="00505195" w:rsidRDefault="000A10B2"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Федеральный бюджет</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0A10B2" w:rsidRPr="00505195" w:rsidRDefault="000A10B2"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Областной  бюджет</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0A10B2" w:rsidRPr="00505195" w:rsidRDefault="008B2942"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 xml:space="preserve">Районный </w:t>
            </w:r>
            <w:r w:rsidR="000A10B2" w:rsidRPr="00505195">
              <w:rPr>
                <w:rFonts w:ascii="Courier New" w:hAnsi="Courier New" w:cs="Courier New"/>
                <w:sz w:val="22"/>
                <w:szCs w:val="22"/>
              </w:rPr>
              <w:t>бюджет</w:t>
            </w: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0A10B2" w:rsidRPr="00505195" w:rsidRDefault="000A10B2" w:rsidP="00553995">
            <w:pPr>
              <w:tabs>
                <w:tab w:val="left" w:pos="1005"/>
                <w:tab w:val="left" w:pos="3488"/>
              </w:tabs>
              <w:snapToGrid w:val="0"/>
              <w:ind w:right="-3"/>
              <w:jc w:val="both"/>
              <w:rPr>
                <w:rFonts w:ascii="Courier New" w:hAnsi="Courier New" w:cs="Courier New"/>
                <w:sz w:val="22"/>
                <w:szCs w:val="22"/>
              </w:rPr>
            </w:pPr>
            <w:r w:rsidRPr="00505195">
              <w:rPr>
                <w:rFonts w:ascii="Courier New" w:hAnsi="Courier New" w:cs="Courier New"/>
                <w:sz w:val="22"/>
                <w:szCs w:val="22"/>
              </w:rPr>
              <w:t>Бюджет поселения</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0A10B2" w:rsidRPr="00505195" w:rsidRDefault="000A10B2"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Другие</w:t>
            </w:r>
          </w:p>
          <w:p w:rsidR="000A10B2" w:rsidRPr="00505195" w:rsidRDefault="000A10B2"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источники</w:t>
            </w:r>
          </w:p>
        </w:tc>
      </w:tr>
      <w:tr w:rsidR="00992CF1" w:rsidTr="000A10B2">
        <w:trPr>
          <w:gridAfter w:val="1"/>
          <w:wAfter w:w="39" w:type="dxa"/>
          <w:trHeight w:val="157"/>
        </w:trPr>
        <w:tc>
          <w:tcPr>
            <w:tcW w:w="1992" w:type="dxa"/>
            <w:gridSpan w:val="2"/>
            <w:vMerge/>
            <w:tcBorders>
              <w:left w:val="single" w:sz="4" w:space="0" w:color="000000"/>
            </w:tcBorders>
            <w:shd w:val="clear" w:color="auto" w:fill="auto"/>
          </w:tcPr>
          <w:p w:rsidR="00992CF1" w:rsidRPr="00505195" w:rsidRDefault="00992CF1" w:rsidP="00A42971">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D8354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2016</w:t>
            </w:r>
            <w:r w:rsidR="00992CF1" w:rsidRPr="00505195">
              <w:rPr>
                <w:rFonts w:ascii="Courier New" w:hAnsi="Courier New" w:cs="Courier New"/>
                <w:sz w:val="22"/>
                <w:szCs w:val="22"/>
              </w:rPr>
              <w:t xml:space="preserve"> г.</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992CF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6446</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6446</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r>
      <w:tr w:rsidR="00992CF1" w:rsidTr="000A10B2">
        <w:trPr>
          <w:gridAfter w:val="1"/>
          <w:wAfter w:w="39" w:type="dxa"/>
          <w:trHeight w:val="157"/>
        </w:trPr>
        <w:tc>
          <w:tcPr>
            <w:tcW w:w="1992" w:type="dxa"/>
            <w:gridSpan w:val="2"/>
            <w:vMerge/>
            <w:tcBorders>
              <w:left w:val="single" w:sz="4" w:space="0" w:color="000000"/>
            </w:tcBorders>
            <w:shd w:val="clear" w:color="auto" w:fill="auto"/>
          </w:tcPr>
          <w:p w:rsidR="00992CF1" w:rsidRPr="00505195" w:rsidRDefault="00992CF1" w:rsidP="00A42971">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D8354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2017</w:t>
            </w:r>
            <w:r w:rsidR="00992CF1" w:rsidRPr="00505195">
              <w:rPr>
                <w:rFonts w:ascii="Courier New" w:hAnsi="Courier New" w:cs="Courier New"/>
                <w:sz w:val="22"/>
                <w:szCs w:val="22"/>
              </w:rPr>
              <w:t xml:space="preserve"> г.</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C7584A" w:rsidP="00992CF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5 007</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C7584A"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5 007</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r>
      <w:tr w:rsidR="00C968B9" w:rsidTr="00D83541">
        <w:trPr>
          <w:gridAfter w:val="1"/>
          <w:wAfter w:w="39" w:type="dxa"/>
          <w:trHeight w:val="368"/>
        </w:trPr>
        <w:tc>
          <w:tcPr>
            <w:tcW w:w="1992" w:type="dxa"/>
            <w:gridSpan w:val="2"/>
            <w:vMerge/>
            <w:tcBorders>
              <w:left w:val="single" w:sz="4" w:space="0" w:color="000000"/>
            </w:tcBorders>
            <w:shd w:val="clear" w:color="auto" w:fill="auto"/>
          </w:tcPr>
          <w:p w:rsidR="00C968B9" w:rsidRPr="00505195" w:rsidRDefault="00C968B9" w:rsidP="00A42971">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D8354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w:t>
            </w:r>
            <w:r w:rsidR="00D83541" w:rsidRPr="00505195">
              <w:rPr>
                <w:rFonts w:ascii="Courier New" w:hAnsi="Courier New" w:cs="Courier New"/>
                <w:sz w:val="22"/>
                <w:szCs w:val="22"/>
              </w:rPr>
              <w:t>8</w:t>
            </w:r>
            <w:r w:rsidRPr="00505195">
              <w:rPr>
                <w:rFonts w:ascii="Courier New" w:hAnsi="Courier New" w:cs="Courier New"/>
                <w:sz w:val="22"/>
                <w:szCs w:val="22"/>
              </w:rPr>
              <w:t xml:space="preserve"> г.</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7584A" w:rsidP="00992CF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4 188</w:t>
            </w:r>
          </w:p>
        </w:tc>
        <w:tc>
          <w:tcPr>
            <w:tcW w:w="949"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A42971">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A42971">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A42971">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7584A"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4 188</w:t>
            </w:r>
          </w:p>
        </w:tc>
        <w:tc>
          <w:tcPr>
            <w:tcW w:w="1006" w:type="dxa"/>
            <w:tcBorders>
              <w:top w:val="single" w:sz="4" w:space="0" w:color="auto"/>
              <w:left w:val="single" w:sz="4" w:space="0" w:color="000000"/>
              <w:bottom w:val="single" w:sz="4" w:space="0" w:color="auto"/>
              <w:right w:val="single" w:sz="4" w:space="0" w:color="000000"/>
            </w:tcBorders>
            <w:shd w:val="clear" w:color="auto" w:fill="auto"/>
          </w:tcPr>
          <w:p w:rsidR="00C968B9" w:rsidRPr="00505195" w:rsidRDefault="00C968B9" w:rsidP="00A42971">
            <w:pPr>
              <w:tabs>
                <w:tab w:val="left" w:pos="1005"/>
                <w:tab w:val="left" w:pos="3488"/>
              </w:tabs>
              <w:snapToGrid w:val="0"/>
              <w:ind w:left="49" w:right="-3"/>
              <w:jc w:val="both"/>
              <w:rPr>
                <w:rFonts w:ascii="Courier New" w:hAnsi="Courier New" w:cs="Courier New"/>
                <w:sz w:val="22"/>
                <w:szCs w:val="22"/>
              </w:rPr>
            </w:pPr>
          </w:p>
        </w:tc>
      </w:tr>
      <w:tr w:rsidR="00D83541" w:rsidTr="00D83541">
        <w:trPr>
          <w:gridAfter w:val="1"/>
          <w:wAfter w:w="39" w:type="dxa"/>
          <w:trHeight w:val="283"/>
        </w:trPr>
        <w:tc>
          <w:tcPr>
            <w:tcW w:w="1992" w:type="dxa"/>
            <w:gridSpan w:val="2"/>
            <w:vMerge/>
            <w:tcBorders>
              <w:left w:val="single" w:sz="4" w:space="0" w:color="000000"/>
            </w:tcBorders>
            <w:shd w:val="clear" w:color="auto" w:fill="auto"/>
          </w:tcPr>
          <w:p w:rsidR="00D83541" w:rsidRPr="00505195" w:rsidRDefault="00D83541" w:rsidP="00A42971">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right w:val="single" w:sz="4" w:space="0" w:color="000000"/>
            </w:tcBorders>
            <w:shd w:val="clear" w:color="auto" w:fill="auto"/>
          </w:tcPr>
          <w:p w:rsidR="00D83541" w:rsidRPr="00505195" w:rsidRDefault="00D83541" w:rsidP="00D8354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2019г.</w:t>
            </w:r>
          </w:p>
        </w:tc>
        <w:tc>
          <w:tcPr>
            <w:tcW w:w="1170" w:type="dxa"/>
            <w:tcBorders>
              <w:top w:val="single" w:sz="4" w:space="0" w:color="auto"/>
              <w:left w:val="single" w:sz="4" w:space="0" w:color="000000"/>
              <w:right w:val="single" w:sz="4" w:space="0" w:color="000000"/>
            </w:tcBorders>
            <w:shd w:val="clear" w:color="auto" w:fill="auto"/>
          </w:tcPr>
          <w:p w:rsidR="00D83541" w:rsidRPr="00505195" w:rsidRDefault="00C7584A" w:rsidP="00992CF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4 527</w:t>
            </w:r>
          </w:p>
        </w:tc>
        <w:tc>
          <w:tcPr>
            <w:tcW w:w="949" w:type="dxa"/>
            <w:tcBorders>
              <w:top w:val="single" w:sz="4" w:space="0" w:color="auto"/>
              <w:left w:val="single" w:sz="4" w:space="0" w:color="000000"/>
              <w:right w:val="single" w:sz="4" w:space="0" w:color="000000"/>
            </w:tcBorders>
            <w:shd w:val="clear" w:color="auto" w:fill="auto"/>
          </w:tcPr>
          <w:p w:rsidR="00D83541" w:rsidRPr="00505195" w:rsidRDefault="00D83541" w:rsidP="00A42971">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right w:val="single" w:sz="4" w:space="0" w:color="000000"/>
            </w:tcBorders>
            <w:shd w:val="clear" w:color="auto" w:fill="auto"/>
          </w:tcPr>
          <w:p w:rsidR="00D83541" w:rsidRPr="00505195" w:rsidRDefault="00D83541" w:rsidP="00A42971">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right w:val="single" w:sz="4" w:space="0" w:color="000000"/>
            </w:tcBorders>
            <w:shd w:val="clear" w:color="auto" w:fill="auto"/>
          </w:tcPr>
          <w:p w:rsidR="00D83541" w:rsidRPr="00505195" w:rsidRDefault="00D83541" w:rsidP="00A42971">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right w:val="single" w:sz="4" w:space="0" w:color="000000"/>
            </w:tcBorders>
            <w:shd w:val="clear" w:color="auto" w:fill="auto"/>
          </w:tcPr>
          <w:p w:rsidR="00D83541" w:rsidRPr="00505195" w:rsidRDefault="00C7584A"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4 527</w:t>
            </w:r>
          </w:p>
        </w:tc>
        <w:tc>
          <w:tcPr>
            <w:tcW w:w="1006" w:type="dxa"/>
            <w:tcBorders>
              <w:top w:val="single" w:sz="4" w:space="0" w:color="auto"/>
              <w:left w:val="single" w:sz="4" w:space="0" w:color="000000"/>
              <w:right w:val="single" w:sz="4" w:space="0" w:color="000000"/>
            </w:tcBorders>
            <w:shd w:val="clear" w:color="auto" w:fill="auto"/>
          </w:tcPr>
          <w:p w:rsidR="00D83541" w:rsidRPr="00505195" w:rsidRDefault="00D83541" w:rsidP="00A42971">
            <w:pPr>
              <w:tabs>
                <w:tab w:val="left" w:pos="1005"/>
                <w:tab w:val="left" w:pos="3488"/>
              </w:tabs>
              <w:snapToGrid w:val="0"/>
              <w:ind w:left="49" w:right="-3"/>
              <w:jc w:val="both"/>
              <w:rPr>
                <w:rFonts w:ascii="Courier New" w:hAnsi="Courier New" w:cs="Courier New"/>
                <w:sz w:val="22"/>
                <w:szCs w:val="22"/>
              </w:rPr>
            </w:pPr>
          </w:p>
        </w:tc>
      </w:tr>
      <w:tr w:rsidR="00992CF1" w:rsidTr="000A10B2">
        <w:trPr>
          <w:gridAfter w:val="1"/>
          <w:wAfter w:w="39" w:type="dxa"/>
          <w:trHeight w:val="157"/>
        </w:trPr>
        <w:tc>
          <w:tcPr>
            <w:tcW w:w="1992" w:type="dxa"/>
            <w:gridSpan w:val="2"/>
            <w:vMerge/>
            <w:tcBorders>
              <w:left w:val="single" w:sz="4" w:space="0" w:color="000000"/>
              <w:bottom w:val="single" w:sz="4" w:space="0" w:color="000000"/>
            </w:tcBorders>
            <w:shd w:val="clear" w:color="auto" w:fill="auto"/>
          </w:tcPr>
          <w:p w:rsidR="00992CF1" w:rsidRPr="00505195" w:rsidRDefault="00992CF1" w:rsidP="00A42971">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553995">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Итого</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C7584A" w:rsidP="00992CF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20 168</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C7584A" w:rsidP="00A42971">
            <w:pPr>
              <w:tabs>
                <w:tab w:val="left" w:pos="1005"/>
                <w:tab w:val="left" w:pos="3488"/>
              </w:tabs>
              <w:snapToGrid w:val="0"/>
              <w:ind w:left="49" w:right="-3"/>
              <w:jc w:val="both"/>
              <w:rPr>
                <w:rFonts w:ascii="Courier New" w:hAnsi="Courier New" w:cs="Courier New"/>
                <w:sz w:val="22"/>
                <w:szCs w:val="22"/>
              </w:rPr>
            </w:pPr>
            <w:r w:rsidRPr="00505195">
              <w:rPr>
                <w:rFonts w:ascii="Courier New" w:hAnsi="Courier New" w:cs="Courier New"/>
                <w:sz w:val="22"/>
                <w:szCs w:val="22"/>
              </w:rPr>
              <w:t>20 168</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A42971">
            <w:pPr>
              <w:tabs>
                <w:tab w:val="left" w:pos="1005"/>
                <w:tab w:val="left" w:pos="3488"/>
              </w:tabs>
              <w:snapToGrid w:val="0"/>
              <w:ind w:left="49" w:right="-3"/>
              <w:jc w:val="both"/>
              <w:rPr>
                <w:rFonts w:ascii="Courier New" w:hAnsi="Courier New" w:cs="Courier New"/>
                <w:sz w:val="22"/>
                <w:szCs w:val="22"/>
              </w:rPr>
            </w:pPr>
          </w:p>
        </w:tc>
      </w:tr>
      <w:tr w:rsidR="00992CF1" w:rsidTr="000A10B2">
        <w:trPr>
          <w:gridAfter w:val="1"/>
          <w:wAfter w:w="39" w:type="dxa"/>
        </w:trPr>
        <w:tc>
          <w:tcPr>
            <w:tcW w:w="1992" w:type="dxa"/>
            <w:gridSpan w:val="2"/>
            <w:tcBorders>
              <w:top w:val="single" w:sz="4" w:space="0" w:color="auto"/>
              <w:left w:val="single" w:sz="4" w:space="0" w:color="000000"/>
              <w:bottom w:val="single" w:sz="4" w:space="0" w:color="000000"/>
            </w:tcBorders>
            <w:shd w:val="clear" w:color="auto" w:fill="auto"/>
          </w:tcPr>
          <w:p w:rsidR="00992CF1" w:rsidRPr="00505195" w:rsidRDefault="00992CF1" w:rsidP="00A42971">
            <w:pPr>
              <w:tabs>
                <w:tab w:val="left" w:pos="720"/>
              </w:tabs>
              <w:snapToGrid w:val="0"/>
              <w:rPr>
                <w:rFonts w:ascii="Courier New" w:hAnsi="Courier New" w:cs="Courier New"/>
                <w:sz w:val="22"/>
                <w:szCs w:val="22"/>
              </w:rPr>
            </w:pPr>
            <w:r w:rsidRPr="00505195">
              <w:rPr>
                <w:rFonts w:ascii="Courier New" w:hAnsi="Courier New" w:cs="Courier New"/>
                <w:sz w:val="22"/>
                <w:szCs w:val="22"/>
              </w:rPr>
              <w:t>Ожидаемые конечные результаты  реализации  подпрограммы</w:t>
            </w:r>
          </w:p>
        </w:tc>
        <w:tc>
          <w:tcPr>
            <w:tcW w:w="7035" w:type="dxa"/>
            <w:gridSpan w:val="7"/>
            <w:tcBorders>
              <w:top w:val="single" w:sz="4" w:space="0" w:color="auto"/>
              <w:left w:val="single" w:sz="4" w:space="0" w:color="000000"/>
              <w:bottom w:val="single" w:sz="4" w:space="0" w:color="000000"/>
              <w:right w:val="single" w:sz="4" w:space="0" w:color="000000"/>
            </w:tcBorders>
            <w:shd w:val="clear" w:color="auto" w:fill="auto"/>
          </w:tcPr>
          <w:p w:rsidR="00992CF1" w:rsidRPr="00505195" w:rsidRDefault="00992CF1" w:rsidP="006E7045">
            <w:pPr>
              <w:snapToGrid w:val="0"/>
              <w:jc w:val="both"/>
              <w:rPr>
                <w:rFonts w:ascii="Courier New" w:hAnsi="Courier New" w:cs="Courier New"/>
                <w:sz w:val="22"/>
                <w:szCs w:val="22"/>
              </w:rPr>
            </w:pPr>
            <w:r w:rsidRPr="00505195">
              <w:rPr>
                <w:rFonts w:ascii="Courier New" w:hAnsi="Courier New" w:cs="Courier New"/>
                <w:sz w:val="22"/>
                <w:szCs w:val="22"/>
              </w:rPr>
              <w:t>Реализация муниципальной подпрограммы приведет в 2</w:t>
            </w:r>
            <w:r w:rsidR="00C968B9" w:rsidRPr="00505195">
              <w:rPr>
                <w:rFonts w:ascii="Courier New" w:hAnsi="Courier New" w:cs="Courier New"/>
                <w:sz w:val="22"/>
                <w:szCs w:val="22"/>
              </w:rPr>
              <w:t>017</w:t>
            </w:r>
            <w:r w:rsidRPr="00505195">
              <w:rPr>
                <w:rFonts w:ascii="Courier New" w:hAnsi="Courier New" w:cs="Courier New"/>
                <w:sz w:val="22"/>
                <w:szCs w:val="22"/>
              </w:rPr>
              <w:t xml:space="preserve"> году к:</w:t>
            </w:r>
          </w:p>
          <w:p w:rsidR="00992CF1" w:rsidRPr="00505195" w:rsidRDefault="00992CF1" w:rsidP="006E7045">
            <w:pPr>
              <w:snapToGrid w:val="0"/>
              <w:jc w:val="both"/>
              <w:rPr>
                <w:rFonts w:ascii="Courier New" w:hAnsi="Courier New" w:cs="Courier New"/>
                <w:color w:val="000000"/>
                <w:sz w:val="22"/>
                <w:szCs w:val="22"/>
              </w:rPr>
            </w:pPr>
            <w:r w:rsidRPr="00505195">
              <w:rPr>
                <w:rFonts w:ascii="Courier New" w:hAnsi="Courier New" w:cs="Courier New"/>
                <w:sz w:val="22"/>
                <w:szCs w:val="22"/>
              </w:rPr>
              <w:t xml:space="preserve">1. Увеличению численности участников культурно-досуговых мероприятий до  </w:t>
            </w:r>
            <w:r w:rsidRPr="00505195">
              <w:rPr>
                <w:rFonts w:ascii="Courier New" w:hAnsi="Courier New" w:cs="Courier New"/>
                <w:color w:val="000000"/>
                <w:sz w:val="22"/>
                <w:szCs w:val="22"/>
              </w:rPr>
              <w:t>7,8 тыс. чел.;</w:t>
            </w:r>
          </w:p>
          <w:p w:rsidR="00992CF1" w:rsidRPr="00505195" w:rsidRDefault="00992CF1" w:rsidP="00A42971">
            <w:pPr>
              <w:snapToGrid w:val="0"/>
              <w:jc w:val="both"/>
              <w:rPr>
                <w:rFonts w:ascii="Courier New" w:hAnsi="Courier New" w:cs="Courier New"/>
                <w:color w:val="000000"/>
                <w:sz w:val="22"/>
                <w:szCs w:val="22"/>
              </w:rPr>
            </w:pPr>
          </w:p>
        </w:tc>
      </w:tr>
    </w:tbl>
    <w:p w:rsidR="008D0011" w:rsidRDefault="008D0011">
      <w:pPr>
        <w:widowControl w:val="0"/>
        <w:snapToGrid w:val="0"/>
        <w:spacing w:line="100" w:lineRule="atLeast"/>
        <w:jc w:val="both"/>
        <w:rPr>
          <w:rFonts w:eastAsia="Calibri"/>
          <w:b/>
          <w:bCs/>
          <w:color w:val="000000"/>
          <w:sz w:val="28"/>
          <w:szCs w:val="28"/>
        </w:rPr>
      </w:pPr>
    </w:p>
    <w:p w:rsidR="00493360" w:rsidRPr="00505195" w:rsidRDefault="00493360" w:rsidP="00493360">
      <w:pPr>
        <w:pStyle w:val="17"/>
        <w:tabs>
          <w:tab w:val="left" w:pos="1110"/>
        </w:tabs>
        <w:spacing w:after="0" w:line="100" w:lineRule="atLeast"/>
        <w:ind w:firstLine="720"/>
        <w:jc w:val="center"/>
        <w:rPr>
          <w:rFonts w:ascii="Arial" w:hAnsi="Arial" w:cs="Arial"/>
          <w:bCs/>
          <w:color w:val="000000"/>
          <w:sz w:val="30"/>
          <w:szCs w:val="30"/>
        </w:rPr>
      </w:pPr>
      <w:r w:rsidRPr="00505195">
        <w:rPr>
          <w:rFonts w:ascii="Arial" w:hAnsi="Arial" w:cs="Arial"/>
          <w:bCs/>
          <w:color w:val="000000"/>
          <w:sz w:val="30"/>
          <w:szCs w:val="30"/>
        </w:rPr>
        <w:t xml:space="preserve">Раздел </w:t>
      </w:r>
      <w:r w:rsidR="00A1109E" w:rsidRPr="00505195">
        <w:rPr>
          <w:rFonts w:ascii="Arial" w:hAnsi="Arial" w:cs="Arial"/>
          <w:bCs/>
          <w:color w:val="000000"/>
          <w:sz w:val="30"/>
          <w:szCs w:val="30"/>
        </w:rPr>
        <w:t>1</w:t>
      </w:r>
      <w:r w:rsidR="000A10B2" w:rsidRPr="00505195">
        <w:rPr>
          <w:rFonts w:ascii="Arial" w:hAnsi="Arial" w:cs="Arial"/>
          <w:bCs/>
          <w:color w:val="000000"/>
          <w:sz w:val="30"/>
          <w:szCs w:val="30"/>
        </w:rPr>
        <w:t>.ЦЕЛЬ И</w:t>
      </w:r>
      <w:r w:rsidRPr="00505195">
        <w:rPr>
          <w:rFonts w:ascii="Arial" w:hAnsi="Arial" w:cs="Arial"/>
          <w:bCs/>
          <w:color w:val="000000"/>
          <w:sz w:val="30"/>
          <w:szCs w:val="30"/>
        </w:rPr>
        <w:t xml:space="preserve"> </w:t>
      </w:r>
      <w:r w:rsidR="00E67AC4" w:rsidRPr="00505195">
        <w:rPr>
          <w:rFonts w:ascii="Arial" w:hAnsi="Arial" w:cs="Arial"/>
          <w:bCs/>
          <w:color w:val="000000"/>
          <w:sz w:val="30"/>
          <w:szCs w:val="30"/>
        </w:rPr>
        <w:t>ЗАДАЧИ,</w:t>
      </w:r>
      <w:r w:rsidR="000A10B2" w:rsidRPr="00505195">
        <w:rPr>
          <w:rFonts w:ascii="Arial" w:hAnsi="Arial" w:cs="Arial"/>
          <w:bCs/>
          <w:color w:val="000000"/>
          <w:sz w:val="30"/>
          <w:szCs w:val="30"/>
        </w:rPr>
        <w:t xml:space="preserve"> </w:t>
      </w:r>
      <w:r w:rsidR="00E67AC4" w:rsidRPr="00505195">
        <w:rPr>
          <w:rFonts w:ascii="Arial" w:hAnsi="Arial" w:cs="Arial"/>
          <w:bCs/>
          <w:color w:val="000000"/>
          <w:sz w:val="30"/>
          <w:szCs w:val="30"/>
        </w:rPr>
        <w:t>ЦЕЛЕВЫЕ ПОКАЗАТЕЛИ,</w:t>
      </w:r>
    </w:p>
    <w:p w:rsidR="00FF54C2" w:rsidRPr="00505195" w:rsidRDefault="00E67AC4" w:rsidP="00493360">
      <w:pPr>
        <w:pStyle w:val="17"/>
        <w:tabs>
          <w:tab w:val="left" w:pos="1110"/>
        </w:tabs>
        <w:spacing w:after="0" w:line="100" w:lineRule="atLeast"/>
        <w:ind w:firstLine="720"/>
        <w:jc w:val="center"/>
        <w:rPr>
          <w:rFonts w:ascii="Arial" w:hAnsi="Arial" w:cs="Arial"/>
          <w:bCs/>
          <w:sz w:val="24"/>
          <w:szCs w:val="24"/>
        </w:rPr>
      </w:pPr>
      <w:r w:rsidRPr="00505195">
        <w:rPr>
          <w:rFonts w:ascii="Arial" w:hAnsi="Arial" w:cs="Arial"/>
          <w:bCs/>
          <w:color w:val="000000"/>
          <w:sz w:val="30"/>
          <w:szCs w:val="30"/>
        </w:rPr>
        <w:t>СРОКИ РЕАЛИЗАЦИИ МУНИЦИПАЛЬНОЙ ПОДПРОГРАММЫ</w:t>
      </w:r>
    </w:p>
    <w:p w:rsidR="00FF54C2" w:rsidRPr="00505195" w:rsidRDefault="00FF54C2">
      <w:pPr>
        <w:pStyle w:val="17"/>
        <w:tabs>
          <w:tab w:val="left" w:pos="1110"/>
        </w:tabs>
        <w:spacing w:after="0" w:line="100" w:lineRule="atLeast"/>
        <w:ind w:firstLine="720"/>
        <w:jc w:val="both"/>
        <w:rPr>
          <w:rFonts w:ascii="Arial" w:hAnsi="Arial" w:cs="Arial"/>
          <w:bCs/>
          <w:sz w:val="24"/>
          <w:szCs w:val="24"/>
        </w:rPr>
      </w:pPr>
    </w:p>
    <w:p w:rsidR="00FF54C2" w:rsidRPr="00505195" w:rsidRDefault="00493360">
      <w:pPr>
        <w:pStyle w:val="17"/>
        <w:tabs>
          <w:tab w:val="left" w:pos="1110"/>
        </w:tabs>
        <w:spacing w:after="0" w:line="100" w:lineRule="atLeast"/>
        <w:ind w:right="38" w:firstLine="720"/>
        <w:jc w:val="both"/>
        <w:rPr>
          <w:rFonts w:ascii="Arial" w:hAnsi="Arial" w:cs="Arial"/>
          <w:sz w:val="24"/>
          <w:szCs w:val="24"/>
        </w:rPr>
      </w:pPr>
      <w:r w:rsidRPr="00505195">
        <w:rPr>
          <w:rFonts w:ascii="Arial" w:hAnsi="Arial" w:cs="Arial"/>
          <w:sz w:val="24"/>
          <w:szCs w:val="24"/>
        </w:rPr>
        <w:t>Цель подпрограммы  «Культурный досуг населения»</w:t>
      </w:r>
      <w:r w:rsidR="00FF54C2" w:rsidRPr="00505195">
        <w:rPr>
          <w:rFonts w:ascii="Arial" w:hAnsi="Arial" w:cs="Arial"/>
          <w:sz w:val="24"/>
          <w:szCs w:val="24"/>
        </w:rPr>
        <w:t xml:space="preserve"> - повышение качества и разнообразия культурно-досуговых мероприятий, развитие местного народного художественного творчества.</w:t>
      </w:r>
    </w:p>
    <w:p w:rsidR="00FF54C2" w:rsidRPr="00505195" w:rsidRDefault="00493360">
      <w:pPr>
        <w:pStyle w:val="17"/>
        <w:tabs>
          <w:tab w:val="left" w:pos="1110"/>
        </w:tabs>
        <w:spacing w:after="0" w:line="100" w:lineRule="atLeast"/>
        <w:ind w:right="38" w:firstLine="720"/>
        <w:jc w:val="both"/>
        <w:rPr>
          <w:rFonts w:ascii="Arial" w:hAnsi="Arial" w:cs="Arial"/>
          <w:sz w:val="24"/>
          <w:szCs w:val="24"/>
        </w:rPr>
      </w:pPr>
      <w:r w:rsidRPr="00505195">
        <w:rPr>
          <w:rFonts w:ascii="Arial" w:hAnsi="Arial" w:cs="Arial"/>
          <w:sz w:val="24"/>
          <w:szCs w:val="24"/>
        </w:rPr>
        <w:t>Задача подпрограммы «Культурный досуг населения»</w:t>
      </w:r>
      <w:r w:rsidR="00FF54C2" w:rsidRPr="00505195">
        <w:rPr>
          <w:rFonts w:ascii="Arial" w:hAnsi="Arial" w:cs="Arial"/>
          <w:sz w:val="24"/>
          <w:szCs w:val="24"/>
        </w:rPr>
        <w:t xml:space="preserve"> - создание условий для организации досуга населения, развития местного народного художественного творчества.</w:t>
      </w:r>
    </w:p>
    <w:p w:rsidR="00DE4383" w:rsidRPr="00505195" w:rsidRDefault="00DE4383">
      <w:pPr>
        <w:pStyle w:val="17"/>
        <w:tabs>
          <w:tab w:val="left" w:pos="1110"/>
        </w:tabs>
        <w:spacing w:after="0" w:line="100" w:lineRule="atLeast"/>
        <w:ind w:right="38" w:firstLine="720"/>
        <w:jc w:val="both"/>
        <w:rPr>
          <w:rFonts w:ascii="Arial" w:hAnsi="Arial" w:cs="Arial"/>
          <w:sz w:val="24"/>
          <w:szCs w:val="24"/>
        </w:rPr>
      </w:pPr>
      <w:r w:rsidRPr="00505195">
        <w:rPr>
          <w:rFonts w:ascii="Arial" w:hAnsi="Arial" w:cs="Arial"/>
          <w:sz w:val="24"/>
          <w:szCs w:val="24"/>
        </w:rPr>
        <w:t>К целевым показателям, характеризующим достижение цели и решение задач подпрограммы, относятся:</w:t>
      </w:r>
    </w:p>
    <w:p w:rsidR="00DE4383" w:rsidRPr="00505195" w:rsidRDefault="00DE4383" w:rsidP="00DE4383">
      <w:pPr>
        <w:pStyle w:val="17"/>
        <w:numPr>
          <w:ilvl w:val="0"/>
          <w:numId w:val="38"/>
        </w:numPr>
        <w:tabs>
          <w:tab w:val="left" w:pos="1110"/>
        </w:tabs>
        <w:spacing w:after="0" w:line="100" w:lineRule="atLeast"/>
        <w:ind w:right="38"/>
        <w:jc w:val="both"/>
        <w:rPr>
          <w:rFonts w:ascii="Arial" w:hAnsi="Arial" w:cs="Arial"/>
          <w:sz w:val="24"/>
          <w:szCs w:val="24"/>
        </w:rPr>
      </w:pPr>
      <w:r w:rsidRPr="00505195">
        <w:rPr>
          <w:rFonts w:ascii="Arial" w:hAnsi="Arial" w:cs="Arial"/>
          <w:sz w:val="24"/>
          <w:szCs w:val="24"/>
        </w:rPr>
        <w:t>Численность участников культурно-досуговых мероприятий.</w:t>
      </w:r>
    </w:p>
    <w:p w:rsidR="000A10B2" w:rsidRPr="00505195" w:rsidRDefault="000A10B2" w:rsidP="000A10B2">
      <w:pPr>
        <w:pStyle w:val="af9"/>
        <w:spacing w:before="0" w:after="0"/>
        <w:ind w:firstLine="708"/>
        <w:rPr>
          <w:rFonts w:ascii="Arial" w:hAnsi="Arial" w:cs="Arial"/>
          <w:sz w:val="24"/>
          <w:szCs w:val="24"/>
        </w:rPr>
      </w:pPr>
      <w:r w:rsidRPr="00505195">
        <w:rPr>
          <w:rFonts w:ascii="Arial" w:hAnsi="Arial" w:cs="Arial"/>
          <w:sz w:val="24"/>
          <w:szCs w:val="24"/>
        </w:rPr>
        <w:t>Сведения о составе и значениях целевых показателей представлены  в приложении № 1 к подпрограмме «Культурный досуг населения».</w:t>
      </w:r>
    </w:p>
    <w:p w:rsidR="000A10B2" w:rsidRPr="00505195" w:rsidRDefault="000A10B2" w:rsidP="000A10B2">
      <w:pPr>
        <w:pStyle w:val="af9"/>
        <w:spacing w:before="0" w:after="0"/>
        <w:ind w:firstLine="708"/>
        <w:rPr>
          <w:rFonts w:ascii="Arial" w:hAnsi="Arial" w:cs="Arial"/>
          <w:sz w:val="24"/>
          <w:szCs w:val="24"/>
        </w:rPr>
      </w:pPr>
      <w:r w:rsidRPr="00505195">
        <w:rPr>
          <w:rFonts w:ascii="Arial" w:hAnsi="Arial" w:cs="Arial"/>
          <w:sz w:val="24"/>
          <w:szCs w:val="24"/>
        </w:rPr>
        <w:t>Срок ре</w:t>
      </w:r>
      <w:r w:rsidR="00C968B9" w:rsidRPr="00505195">
        <w:rPr>
          <w:rFonts w:ascii="Arial" w:hAnsi="Arial" w:cs="Arial"/>
          <w:sz w:val="24"/>
          <w:szCs w:val="24"/>
        </w:rPr>
        <w:t>ализации подпрограммы: 201</w:t>
      </w:r>
      <w:r w:rsidR="00D83541" w:rsidRPr="00505195">
        <w:rPr>
          <w:rFonts w:ascii="Arial" w:hAnsi="Arial" w:cs="Arial"/>
          <w:sz w:val="24"/>
          <w:szCs w:val="24"/>
        </w:rPr>
        <w:t>6-2019</w:t>
      </w:r>
      <w:r w:rsidRPr="00505195">
        <w:rPr>
          <w:rFonts w:ascii="Arial" w:hAnsi="Arial" w:cs="Arial"/>
          <w:sz w:val="24"/>
          <w:szCs w:val="24"/>
        </w:rPr>
        <w:t xml:space="preserve"> годы.</w:t>
      </w:r>
    </w:p>
    <w:p w:rsidR="000A10B2" w:rsidRPr="00505195" w:rsidRDefault="000A10B2" w:rsidP="000A10B2">
      <w:pPr>
        <w:pStyle w:val="17"/>
        <w:tabs>
          <w:tab w:val="left" w:pos="1110"/>
        </w:tabs>
        <w:spacing w:after="0" w:line="100" w:lineRule="atLeast"/>
        <w:ind w:firstLine="0"/>
        <w:rPr>
          <w:rFonts w:ascii="Arial" w:hAnsi="Arial" w:cs="Arial"/>
          <w:b/>
          <w:bCs/>
          <w:color w:val="000000"/>
          <w:sz w:val="24"/>
          <w:szCs w:val="24"/>
        </w:rPr>
      </w:pPr>
    </w:p>
    <w:p w:rsidR="00493360" w:rsidRPr="00505195" w:rsidRDefault="00493360">
      <w:pPr>
        <w:pStyle w:val="17"/>
        <w:tabs>
          <w:tab w:val="left" w:pos="1110"/>
        </w:tabs>
        <w:spacing w:after="0" w:line="100" w:lineRule="atLeast"/>
        <w:ind w:firstLine="0"/>
        <w:jc w:val="center"/>
        <w:rPr>
          <w:rFonts w:ascii="Arial" w:hAnsi="Arial" w:cs="Arial"/>
          <w:bCs/>
          <w:color w:val="000000"/>
          <w:sz w:val="30"/>
          <w:szCs w:val="30"/>
        </w:rPr>
      </w:pPr>
      <w:r w:rsidRPr="00505195">
        <w:rPr>
          <w:rFonts w:ascii="Arial" w:hAnsi="Arial" w:cs="Arial"/>
          <w:bCs/>
          <w:color w:val="000000"/>
          <w:sz w:val="30"/>
          <w:szCs w:val="30"/>
        </w:rPr>
        <w:t>Раздел 2. ПРАВОВОЕ РЕГУЛИРОВАНИЕ ПОДПРОГРАММЫ</w:t>
      </w:r>
    </w:p>
    <w:p w:rsidR="009438C2" w:rsidRPr="00505195" w:rsidRDefault="009438C2" w:rsidP="003C1BCD">
      <w:pPr>
        <w:tabs>
          <w:tab w:val="left" w:pos="7785"/>
        </w:tabs>
        <w:autoSpaceDE w:val="0"/>
        <w:spacing w:line="100" w:lineRule="atLeast"/>
        <w:jc w:val="both"/>
        <w:rPr>
          <w:rFonts w:ascii="Arial" w:hAnsi="Arial" w:cs="Arial"/>
          <w:bCs/>
          <w:color w:val="000000"/>
          <w:sz w:val="24"/>
          <w:szCs w:val="24"/>
        </w:rPr>
      </w:pPr>
    </w:p>
    <w:p w:rsidR="00493360" w:rsidRPr="00505195" w:rsidRDefault="009438C2" w:rsidP="003C1BCD">
      <w:pPr>
        <w:tabs>
          <w:tab w:val="left" w:pos="7785"/>
        </w:tabs>
        <w:autoSpaceDE w:val="0"/>
        <w:spacing w:line="100" w:lineRule="atLeast"/>
        <w:jc w:val="both"/>
        <w:rPr>
          <w:rFonts w:ascii="Arial" w:hAnsi="Arial" w:cs="Arial"/>
          <w:bCs/>
          <w:color w:val="000000"/>
          <w:sz w:val="24"/>
          <w:szCs w:val="24"/>
        </w:rPr>
      </w:pPr>
      <w:r w:rsidRPr="00505195">
        <w:rPr>
          <w:rFonts w:ascii="Arial" w:hAnsi="Arial" w:cs="Arial"/>
          <w:bCs/>
          <w:color w:val="000000"/>
          <w:sz w:val="24"/>
          <w:szCs w:val="24"/>
        </w:rPr>
        <w:t xml:space="preserve">          Правовое регулирование определено следующими нормативно-правовыми актами:</w:t>
      </w:r>
    </w:p>
    <w:p w:rsidR="003C1BCD" w:rsidRPr="00505195" w:rsidRDefault="006B27F4" w:rsidP="006B27F4">
      <w:pPr>
        <w:tabs>
          <w:tab w:val="left" w:pos="7785"/>
        </w:tabs>
        <w:autoSpaceDE w:val="0"/>
        <w:spacing w:line="100" w:lineRule="atLeast"/>
        <w:jc w:val="both"/>
        <w:rPr>
          <w:rFonts w:ascii="Arial" w:hAnsi="Arial" w:cs="Arial"/>
          <w:bCs/>
          <w:color w:val="000000"/>
          <w:sz w:val="24"/>
          <w:szCs w:val="24"/>
        </w:rPr>
      </w:pPr>
      <w:r w:rsidRPr="00505195">
        <w:rPr>
          <w:rFonts w:ascii="Arial" w:hAnsi="Arial" w:cs="Arial"/>
          <w:bCs/>
          <w:color w:val="000000"/>
          <w:sz w:val="24"/>
          <w:szCs w:val="24"/>
        </w:rPr>
        <w:t xml:space="preserve">          </w:t>
      </w:r>
      <w:r w:rsidR="009438C2" w:rsidRPr="00505195">
        <w:rPr>
          <w:rFonts w:ascii="Arial" w:hAnsi="Arial" w:cs="Arial"/>
          <w:bCs/>
          <w:color w:val="000000"/>
          <w:sz w:val="24"/>
          <w:szCs w:val="24"/>
        </w:rPr>
        <w:t>1.</w:t>
      </w:r>
      <w:r w:rsidR="003C1BCD" w:rsidRPr="00505195">
        <w:rPr>
          <w:rFonts w:ascii="Arial" w:hAnsi="Arial" w:cs="Arial"/>
          <w:bCs/>
          <w:color w:val="000000"/>
          <w:sz w:val="24"/>
          <w:szCs w:val="24"/>
        </w:rPr>
        <w:t>Консти</w:t>
      </w:r>
      <w:r w:rsidR="000A10B2" w:rsidRPr="00505195">
        <w:rPr>
          <w:rFonts w:ascii="Arial" w:hAnsi="Arial" w:cs="Arial"/>
          <w:bCs/>
          <w:color w:val="000000"/>
          <w:sz w:val="24"/>
          <w:szCs w:val="24"/>
        </w:rPr>
        <w:t xml:space="preserve">туция РФ принята 12.12.1993г. (с </w:t>
      </w:r>
      <w:r w:rsidR="003C1BCD" w:rsidRPr="00505195">
        <w:rPr>
          <w:rFonts w:ascii="Arial" w:hAnsi="Arial" w:cs="Arial"/>
          <w:bCs/>
          <w:color w:val="000000"/>
          <w:sz w:val="24"/>
          <w:szCs w:val="24"/>
        </w:rPr>
        <w:t>учетом поправок, внесенными Законами Российской Федерации о поправках к Конституции Российской Федерации от 30.12.2008 № 7-ФКЗ).</w:t>
      </w:r>
    </w:p>
    <w:p w:rsidR="009438C2" w:rsidRPr="00505195" w:rsidRDefault="006B27F4" w:rsidP="006B27F4">
      <w:pPr>
        <w:tabs>
          <w:tab w:val="left" w:pos="7785"/>
        </w:tabs>
        <w:autoSpaceDE w:val="0"/>
        <w:spacing w:line="100" w:lineRule="atLeast"/>
        <w:jc w:val="both"/>
        <w:rPr>
          <w:rFonts w:ascii="Arial" w:hAnsi="Arial" w:cs="Arial"/>
          <w:bCs/>
          <w:color w:val="000000"/>
          <w:sz w:val="24"/>
          <w:szCs w:val="24"/>
        </w:rPr>
      </w:pPr>
      <w:r w:rsidRPr="00505195">
        <w:rPr>
          <w:rFonts w:ascii="Arial" w:hAnsi="Arial" w:cs="Arial"/>
          <w:bCs/>
          <w:color w:val="000000"/>
          <w:sz w:val="24"/>
          <w:szCs w:val="24"/>
        </w:rPr>
        <w:t xml:space="preserve">          </w:t>
      </w:r>
      <w:r w:rsidR="009438C2" w:rsidRPr="00505195">
        <w:rPr>
          <w:rFonts w:ascii="Arial" w:hAnsi="Arial" w:cs="Arial"/>
          <w:bCs/>
          <w:color w:val="000000"/>
          <w:sz w:val="24"/>
          <w:szCs w:val="24"/>
        </w:rPr>
        <w:t>2. Федеральный закон Российской Федерации от 6 октября 2003 г. № 131-ФЗ «Об общих принципах организации местного самоуправления в Российской Федерации»</w:t>
      </w:r>
    </w:p>
    <w:p w:rsidR="009438C2" w:rsidRPr="00505195" w:rsidRDefault="006B27F4" w:rsidP="006B27F4">
      <w:pPr>
        <w:tabs>
          <w:tab w:val="left" w:pos="7785"/>
        </w:tabs>
        <w:autoSpaceDE w:val="0"/>
        <w:spacing w:line="100" w:lineRule="atLeast"/>
        <w:jc w:val="both"/>
        <w:rPr>
          <w:rFonts w:ascii="Arial" w:hAnsi="Arial" w:cs="Arial"/>
          <w:bCs/>
          <w:color w:val="000000"/>
          <w:sz w:val="24"/>
          <w:szCs w:val="24"/>
        </w:rPr>
      </w:pPr>
      <w:r w:rsidRPr="00505195">
        <w:rPr>
          <w:rFonts w:ascii="Arial" w:hAnsi="Arial" w:cs="Arial"/>
          <w:bCs/>
          <w:color w:val="000000"/>
          <w:sz w:val="24"/>
          <w:szCs w:val="24"/>
        </w:rPr>
        <w:t xml:space="preserve">         </w:t>
      </w:r>
      <w:r w:rsidR="009438C2" w:rsidRPr="00505195">
        <w:rPr>
          <w:rFonts w:ascii="Arial" w:hAnsi="Arial" w:cs="Arial"/>
          <w:bCs/>
          <w:color w:val="000000"/>
          <w:sz w:val="24"/>
          <w:szCs w:val="24"/>
        </w:rPr>
        <w:t>3.Закон «Основы законодательства Росс</w:t>
      </w:r>
      <w:r w:rsidR="000A10B2" w:rsidRPr="00505195">
        <w:rPr>
          <w:rFonts w:ascii="Arial" w:hAnsi="Arial" w:cs="Arial"/>
          <w:bCs/>
          <w:color w:val="000000"/>
          <w:sz w:val="24"/>
          <w:szCs w:val="24"/>
        </w:rPr>
        <w:t>иийской Федерации о культуре» (</w:t>
      </w:r>
      <w:r w:rsidR="009438C2" w:rsidRPr="00505195">
        <w:rPr>
          <w:rFonts w:ascii="Arial" w:hAnsi="Arial" w:cs="Arial"/>
          <w:bCs/>
          <w:color w:val="000000"/>
          <w:sz w:val="24"/>
          <w:szCs w:val="24"/>
        </w:rPr>
        <w:t>у</w:t>
      </w:r>
      <w:r w:rsidR="000A10B2" w:rsidRPr="00505195">
        <w:rPr>
          <w:rFonts w:ascii="Arial" w:hAnsi="Arial" w:cs="Arial"/>
          <w:bCs/>
          <w:color w:val="000000"/>
          <w:sz w:val="24"/>
          <w:szCs w:val="24"/>
        </w:rPr>
        <w:t>тв.ВС РФ 09.10.1992 № 3612-1) (</w:t>
      </w:r>
      <w:r w:rsidR="009438C2" w:rsidRPr="00505195">
        <w:rPr>
          <w:rFonts w:ascii="Arial" w:hAnsi="Arial" w:cs="Arial"/>
          <w:bCs/>
          <w:color w:val="000000"/>
          <w:sz w:val="24"/>
          <w:szCs w:val="24"/>
        </w:rPr>
        <w:t>ред.от 05.05.2014 г.)</w:t>
      </w:r>
    </w:p>
    <w:p w:rsidR="00A1109E" w:rsidRPr="00505195" w:rsidRDefault="00A1109E" w:rsidP="00A1109E">
      <w:pPr>
        <w:tabs>
          <w:tab w:val="left" w:pos="7785"/>
        </w:tabs>
        <w:autoSpaceDE w:val="0"/>
        <w:spacing w:line="100" w:lineRule="atLeast"/>
        <w:ind w:firstLine="709"/>
        <w:jc w:val="right"/>
        <w:rPr>
          <w:rFonts w:ascii="Arial" w:hAnsi="Arial" w:cs="Arial"/>
          <w:sz w:val="24"/>
          <w:szCs w:val="24"/>
        </w:rPr>
      </w:pPr>
    </w:p>
    <w:p w:rsidR="00A1109E" w:rsidRPr="00505195" w:rsidRDefault="00B40196" w:rsidP="00A1109E">
      <w:pPr>
        <w:tabs>
          <w:tab w:val="left" w:pos="7785"/>
        </w:tabs>
        <w:suppressAutoHyphens w:val="0"/>
        <w:autoSpaceDE w:val="0"/>
        <w:spacing w:line="100" w:lineRule="atLeast"/>
        <w:jc w:val="center"/>
        <w:rPr>
          <w:rFonts w:ascii="Arial" w:hAnsi="Arial" w:cs="Arial"/>
          <w:sz w:val="30"/>
          <w:szCs w:val="30"/>
        </w:rPr>
      </w:pPr>
      <w:r w:rsidRPr="00505195">
        <w:rPr>
          <w:rFonts w:ascii="Arial" w:hAnsi="Arial" w:cs="Arial"/>
          <w:sz w:val="24"/>
          <w:szCs w:val="24"/>
        </w:rPr>
        <w:t xml:space="preserve"> </w:t>
      </w:r>
      <w:r w:rsidRPr="00505195">
        <w:rPr>
          <w:rFonts w:ascii="Arial" w:hAnsi="Arial" w:cs="Arial"/>
          <w:sz w:val="30"/>
          <w:szCs w:val="30"/>
        </w:rPr>
        <w:t xml:space="preserve">Раздел </w:t>
      </w:r>
      <w:r w:rsidR="00A1109E" w:rsidRPr="00505195">
        <w:rPr>
          <w:rFonts w:ascii="Arial" w:hAnsi="Arial" w:cs="Arial"/>
          <w:sz w:val="30"/>
          <w:szCs w:val="30"/>
        </w:rPr>
        <w:t>3.РЕСУРСНОЕ ОБЕСПЕЧЕНИЕ И СИСТЕМА МЕРОПРИЯТИЙ ПОДПРОГРАММЫ</w:t>
      </w:r>
    </w:p>
    <w:p w:rsidR="00DC63C1" w:rsidRPr="00505195" w:rsidRDefault="00DC63C1" w:rsidP="00A1109E">
      <w:pPr>
        <w:tabs>
          <w:tab w:val="left" w:pos="7785"/>
        </w:tabs>
        <w:suppressAutoHyphens w:val="0"/>
        <w:autoSpaceDE w:val="0"/>
        <w:spacing w:line="100" w:lineRule="atLeast"/>
        <w:jc w:val="center"/>
        <w:rPr>
          <w:rFonts w:ascii="Arial" w:hAnsi="Arial" w:cs="Arial"/>
          <w:sz w:val="24"/>
          <w:szCs w:val="24"/>
        </w:rPr>
      </w:pPr>
    </w:p>
    <w:p w:rsidR="00A55409" w:rsidRPr="00505195" w:rsidRDefault="00A55409" w:rsidP="00A55409">
      <w:pPr>
        <w:widowControl w:val="0"/>
        <w:tabs>
          <w:tab w:val="left" w:pos="7785"/>
        </w:tabs>
        <w:spacing w:line="100" w:lineRule="atLeast"/>
        <w:jc w:val="both"/>
        <w:rPr>
          <w:rFonts w:ascii="Arial" w:hAnsi="Arial" w:cs="Arial"/>
          <w:sz w:val="24"/>
          <w:szCs w:val="24"/>
        </w:rPr>
      </w:pPr>
      <w:r w:rsidRPr="00505195">
        <w:rPr>
          <w:rFonts w:ascii="Arial" w:hAnsi="Arial" w:cs="Arial"/>
          <w:sz w:val="24"/>
          <w:szCs w:val="24"/>
        </w:rPr>
        <w:t xml:space="preserve">     Общий объем финансирования муниципальн</w:t>
      </w:r>
      <w:r w:rsidR="008C159A" w:rsidRPr="00505195">
        <w:rPr>
          <w:rFonts w:ascii="Arial" w:hAnsi="Arial" w:cs="Arial"/>
          <w:sz w:val="24"/>
          <w:szCs w:val="24"/>
        </w:rPr>
        <w:t xml:space="preserve">ой </w:t>
      </w:r>
      <w:r w:rsidR="00C7584A" w:rsidRPr="00505195">
        <w:rPr>
          <w:rFonts w:ascii="Arial" w:hAnsi="Arial" w:cs="Arial"/>
          <w:sz w:val="24"/>
          <w:szCs w:val="24"/>
        </w:rPr>
        <w:t xml:space="preserve"> подпрограммы составляет 20 168</w:t>
      </w:r>
      <w:r w:rsidR="008C159A" w:rsidRPr="00505195">
        <w:rPr>
          <w:rFonts w:ascii="Arial" w:hAnsi="Arial" w:cs="Arial"/>
          <w:sz w:val="24"/>
          <w:szCs w:val="24"/>
        </w:rPr>
        <w:t>тыс.</w:t>
      </w:r>
      <w:r w:rsidRPr="00505195">
        <w:rPr>
          <w:rFonts w:ascii="Arial" w:hAnsi="Arial" w:cs="Arial"/>
          <w:sz w:val="24"/>
          <w:szCs w:val="24"/>
        </w:rPr>
        <w:t xml:space="preserve"> руб.</w:t>
      </w:r>
    </w:p>
    <w:p w:rsidR="00B40196" w:rsidRPr="00505195" w:rsidRDefault="00DE4383" w:rsidP="000A10B2">
      <w:pPr>
        <w:pStyle w:val="17"/>
        <w:tabs>
          <w:tab w:val="left" w:pos="1110"/>
        </w:tabs>
        <w:spacing w:after="0" w:line="100" w:lineRule="atLeast"/>
        <w:ind w:firstLine="0"/>
        <w:rPr>
          <w:rFonts w:ascii="Arial" w:hAnsi="Arial" w:cs="Arial"/>
          <w:sz w:val="24"/>
          <w:szCs w:val="24"/>
        </w:rPr>
      </w:pPr>
      <w:r w:rsidRPr="00505195">
        <w:rPr>
          <w:rFonts w:ascii="Arial" w:hAnsi="Arial" w:cs="Arial"/>
          <w:sz w:val="24"/>
          <w:szCs w:val="24"/>
        </w:rPr>
        <w:t>Распределение объема финансирования муниципальной программы по источникам финансирования, годам представлено  в приложении №2 к настоящей подпрограмме.</w:t>
      </w:r>
    </w:p>
    <w:p w:rsidR="0012320C" w:rsidRPr="00505195" w:rsidRDefault="0012320C">
      <w:pPr>
        <w:tabs>
          <w:tab w:val="left" w:pos="7785"/>
        </w:tabs>
        <w:autoSpaceDE w:val="0"/>
        <w:spacing w:line="100" w:lineRule="atLeast"/>
        <w:jc w:val="both"/>
        <w:rPr>
          <w:rFonts w:ascii="Arial" w:hAnsi="Arial" w:cs="Arial"/>
          <w:sz w:val="24"/>
          <w:szCs w:val="24"/>
        </w:rPr>
      </w:pPr>
    </w:p>
    <w:p w:rsidR="0012320C" w:rsidRPr="00505195" w:rsidRDefault="00DE4383" w:rsidP="0012320C">
      <w:pPr>
        <w:tabs>
          <w:tab w:val="left" w:pos="7785"/>
        </w:tabs>
        <w:autoSpaceDE w:val="0"/>
        <w:spacing w:line="100" w:lineRule="atLeast"/>
        <w:jc w:val="center"/>
        <w:rPr>
          <w:rFonts w:ascii="Arial" w:hAnsi="Arial" w:cs="Arial"/>
          <w:sz w:val="30"/>
          <w:szCs w:val="30"/>
        </w:rPr>
      </w:pPr>
      <w:r w:rsidRPr="00505195">
        <w:rPr>
          <w:rFonts w:ascii="Arial" w:hAnsi="Arial" w:cs="Arial"/>
          <w:sz w:val="30"/>
          <w:szCs w:val="30"/>
        </w:rPr>
        <w:t>Раздел 4</w:t>
      </w:r>
      <w:r w:rsidR="0012320C" w:rsidRPr="00505195">
        <w:rPr>
          <w:rFonts w:ascii="Arial" w:hAnsi="Arial" w:cs="Arial"/>
          <w:sz w:val="30"/>
          <w:szCs w:val="30"/>
        </w:rPr>
        <w:t>. ОЖИДАЕМЫЕ РЕЗУЛЬТАТЫ РЕАЛИЗАЦИИ ПОДПРОГРАММЫ</w:t>
      </w:r>
    </w:p>
    <w:p w:rsidR="0012320C" w:rsidRPr="00505195" w:rsidRDefault="0012320C" w:rsidP="0012320C">
      <w:pPr>
        <w:snapToGrid w:val="0"/>
        <w:jc w:val="both"/>
        <w:rPr>
          <w:rFonts w:ascii="Arial" w:hAnsi="Arial" w:cs="Arial"/>
          <w:sz w:val="24"/>
          <w:szCs w:val="24"/>
        </w:rPr>
      </w:pPr>
    </w:p>
    <w:p w:rsidR="0012320C" w:rsidRPr="00505195" w:rsidRDefault="0012320C" w:rsidP="0012320C">
      <w:pPr>
        <w:snapToGrid w:val="0"/>
        <w:ind w:firstLine="708"/>
        <w:jc w:val="both"/>
        <w:rPr>
          <w:rFonts w:ascii="Arial" w:hAnsi="Arial" w:cs="Arial"/>
          <w:sz w:val="24"/>
          <w:szCs w:val="24"/>
        </w:rPr>
      </w:pPr>
      <w:r w:rsidRPr="00505195">
        <w:rPr>
          <w:rFonts w:ascii="Arial" w:hAnsi="Arial" w:cs="Arial"/>
          <w:sz w:val="24"/>
          <w:szCs w:val="24"/>
        </w:rPr>
        <w:t>Ожидаемым результатом реализации подпрограммы «Культурны</w:t>
      </w:r>
      <w:r w:rsidR="00C968B9" w:rsidRPr="00505195">
        <w:rPr>
          <w:rFonts w:ascii="Arial" w:hAnsi="Arial" w:cs="Arial"/>
          <w:sz w:val="24"/>
          <w:szCs w:val="24"/>
        </w:rPr>
        <w:t>й досуг населения» станет в 2017</w:t>
      </w:r>
      <w:r w:rsidRPr="00505195">
        <w:rPr>
          <w:rFonts w:ascii="Arial" w:hAnsi="Arial" w:cs="Arial"/>
          <w:sz w:val="24"/>
          <w:szCs w:val="24"/>
        </w:rPr>
        <w:t xml:space="preserve"> году:</w:t>
      </w:r>
    </w:p>
    <w:p w:rsidR="0012320C" w:rsidRPr="00505195" w:rsidRDefault="0012320C" w:rsidP="0012320C">
      <w:pPr>
        <w:snapToGrid w:val="0"/>
        <w:jc w:val="both"/>
        <w:rPr>
          <w:rFonts w:ascii="Arial" w:hAnsi="Arial" w:cs="Arial"/>
          <w:color w:val="000000"/>
          <w:sz w:val="24"/>
          <w:szCs w:val="24"/>
        </w:rPr>
      </w:pPr>
      <w:r w:rsidRPr="00505195">
        <w:rPr>
          <w:rFonts w:ascii="Arial" w:hAnsi="Arial" w:cs="Arial"/>
          <w:sz w:val="24"/>
          <w:szCs w:val="24"/>
        </w:rPr>
        <w:t xml:space="preserve">1. Увеличение численности участников культурно-досуговых мероприятий до  </w:t>
      </w:r>
      <w:r w:rsidR="00771766" w:rsidRPr="00505195">
        <w:rPr>
          <w:rFonts w:ascii="Arial" w:hAnsi="Arial" w:cs="Arial"/>
          <w:color w:val="000000"/>
          <w:sz w:val="24"/>
          <w:szCs w:val="24"/>
        </w:rPr>
        <w:t>7,8</w:t>
      </w:r>
      <w:r w:rsidR="008D0011" w:rsidRPr="00505195">
        <w:rPr>
          <w:rFonts w:ascii="Arial" w:hAnsi="Arial" w:cs="Arial"/>
          <w:color w:val="000000"/>
          <w:sz w:val="24"/>
          <w:szCs w:val="24"/>
        </w:rPr>
        <w:t xml:space="preserve"> тыс. чел.</w:t>
      </w:r>
    </w:p>
    <w:p w:rsidR="0012320C" w:rsidRPr="007B583E" w:rsidRDefault="0012320C" w:rsidP="0012320C">
      <w:pPr>
        <w:tabs>
          <w:tab w:val="left" w:pos="7785"/>
        </w:tabs>
        <w:autoSpaceDE w:val="0"/>
        <w:spacing w:line="100" w:lineRule="atLeast"/>
        <w:jc w:val="center"/>
        <w:rPr>
          <w:sz w:val="28"/>
          <w:szCs w:val="28"/>
        </w:rPr>
        <w:sectPr w:rsidR="0012320C" w:rsidRPr="007B583E" w:rsidSect="00E4793F">
          <w:footerReference w:type="default" r:id="rId9"/>
          <w:pgSz w:w="11906" w:h="16838"/>
          <w:pgMar w:top="1134" w:right="850" w:bottom="1134" w:left="1701" w:header="720" w:footer="1134" w:gutter="0"/>
          <w:cols w:space="720"/>
          <w:docGrid w:linePitch="272"/>
        </w:sectPr>
      </w:pPr>
    </w:p>
    <w:p w:rsidR="00F856C3" w:rsidRPr="008459F0" w:rsidRDefault="005A4A6A" w:rsidP="00F856C3">
      <w:pPr>
        <w:pStyle w:val="17"/>
        <w:tabs>
          <w:tab w:val="left" w:pos="1110"/>
        </w:tabs>
        <w:spacing w:after="0" w:line="100" w:lineRule="atLeast"/>
        <w:ind w:firstLine="0"/>
        <w:jc w:val="right"/>
        <w:rPr>
          <w:rFonts w:ascii="Courier New" w:hAnsi="Courier New" w:cs="Courier New"/>
          <w:bCs/>
          <w:color w:val="000000"/>
        </w:rPr>
      </w:pPr>
      <w:r w:rsidRPr="008459F0">
        <w:rPr>
          <w:rFonts w:ascii="Courier New" w:hAnsi="Courier New" w:cs="Courier New"/>
          <w:bCs/>
          <w:color w:val="000000"/>
        </w:rPr>
        <w:lastRenderedPageBreak/>
        <w:t>Приложение №3</w:t>
      </w:r>
    </w:p>
    <w:p w:rsidR="00F856C3" w:rsidRPr="008459F0" w:rsidRDefault="00F856C3" w:rsidP="00F856C3">
      <w:pPr>
        <w:pStyle w:val="17"/>
        <w:tabs>
          <w:tab w:val="left" w:pos="1110"/>
        </w:tabs>
        <w:spacing w:after="0" w:line="100" w:lineRule="atLeast"/>
        <w:ind w:firstLine="0"/>
        <w:jc w:val="right"/>
        <w:rPr>
          <w:rFonts w:ascii="Courier New" w:hAnsi="Courier New" w:cs="Courier New"/>
          <w:bCs/>
          <w:color w:val="000000"/>
        </w:rPr>
      </w:pPr>
      <w:r w:rsidRPr="008459F0">
        <w:rPr>
          <w:rFonts w:ascii="Courier New" w:hAnsi="Courier New" w:cs="Courier New"/>
          <w:bCs/>
          <w:color w:val="000000"/>
        </w:rPr>
        <w:t>к муниципальной программе</w:t>
      </w:r>
    </w:p>
    <w:p w:rsidR="00F856C3" w:rsidRPr="008459F0" w:rsidRDefault="00F856C3" w:rsidP="00F856C3">
      <w:pPr>
        <w:pStyle w:val="17"/>
        <w:tabs>
          <w:tab w:val="left" w:pos="1110"/>
        </w:tabs>
        <w:spacing w:after="0" w:line="100" w:lineRule="atLeast"/>
        <w:ind w:firstLine="0"/>
        <w:jc w:val="right"/>
        <w:rPr>
          <w:rFonts w:ascii="Courier New" w:hAnsi="Courier New" w:cs="Courier New"/>
          <w:bCs/>
          <w:color w:val="000000"/>
        </w:rPr>
      </w:pPr>
      <w:r w:rsidRPr="008459F0">
        <w:rPr>
          <w:rFonts w:ascii="Courier New" w:hAnsi="Courier New" w:cs="Courier New"/>
          <w:bCs/>
          <w:color w:val="000000"/>
        </w:rPr>
        <w:t xml:space="preserve">«Культура» </w:t>
      </w:r>
    </w:p>
    <w:p w:rsidR="00F856C3" w:rsidRPr="002D3B80" w:rsidRDefault="00F856C3" w:rsidP="00F856C3">
      <w:pPr>
        <w:pStyle w:val="17"/>
        <w:tabs>
          <w:tab w:val="left" w:pos="1110"/>
        </w:tabs>
        <w:spacing w:after="0" w:line="100" w:lineRule="atLeast"/>
        <w:ind w:firstLine="0"/>
        <w:jc w:val="right"/>
        <w:rPr>
          <w:rFonts w:ascii="Times New Roman" w:hAnsi="Times New Roman"/>
          <w:bCs/>
          <w:color w:val="000000"/>
        </w:rPr>
      </w:pPr>
      <w:r w:rsidRPr="008459F0">
        <w:rPr>
          <w:rFonts w:ascii="Courier New" w:hAnsi="Courier New" w:cs="Courier New"/>
          <w:bCs/>
          <w:color w:val="000000"/>
        </w:rPr>
        <w:t>МО « Калтукское сельское поселение»</w:t>
      </w:r>
      <w:r w:rsidR="00D83541" w:rsidRPr="008459F0">
        <w:rPr>
          <w:rFonts w:ascii="Courier New" w:hAnsi="Courier New" w:cs="Courier New"/>
          <w:bCs/>
          <w:color w:val="000000"/>
        </w:rPr>
        <w:t>2016-2019</w:t>
      </w:r>
      <w:r w:rsidRPr="008459F0">
        <w:rPr>
          <w:rFonts w:ascii="Courier New" w:hAnsi="Courier New" w:cs="Courier New"/>
          <w:bCs/>
          <w:color w:val="000000"/>
        </w:rPr>
        <w:t xml:space="preserve"> годы</w:t>
      </w:r>
    </w:p>
    <w:p w:rsidR="00F856C3" w:rsidRPr="008459F0" w:rsidRDefault="00F856C3" w:rsidP="00F856C3">
      <w:pPr>
        <w:pStyle w:val="17"/>
        <w:tabs>
          <w:tab w:val="left" w:pos="1110"/>
        </w:tabs>
        <w:spacing w:after="0" w:line="100" w:lineRule="atLeast"/>
        <w:ind w:firstLine="0"/>
        <w:rPr>
          <w:rFonts w:ascii="Arial" w:hAnsi="Arial" w:cs="Arial"/>
          <w:b/>
          <w:bCs/>
          <w:color w:val="000000"/>
          <w:sz w:val="24"/>
          <w:szCs w:val="24"/>
        </w:rPr>
      </w:pPr>
    </w:p>
    <w:p w:rsidR="00F856C3" w:rsidRPr="008459F0" w:rsidRDefault="00F856C3" w:rsidP="00F856C3">
      <w:pPr>
        <w:pStyle w:val="17"/>
        <w:tabs>
          <w:tab w:val="left" w:pos="1110"/>
        </w:tabs>
        <w:spacing w:after="0" w:line="100" w:lineRule="atLeast"/>
        <w:ind w:firstLine="0"/>
        <w:jc w:val="center"/>
        <w:rPr>
          <w:rFonts w:ascii="Arial" w:hAnsi="Arial" w:cs="Arial"/>
          <w:b/>
          <w:bCs/>
          <w:color w:val="000000"/>
          <w:sz w:val="30"/>
          <w:szCs w:val="30"/>
        </w:rPr>
      </w:pPr>
      <w:r w:rsidRPr="002D3B80">
        <w:rPr>
          <w:rFonts w:ascii="Times New Roman" w:hAnsi="Times New Roman"/>
          <w:b/>
          <w:bCs/>
          <w:color w:val="000000"/>
          <w:sz w:val="24"/>
          <w:szCs w:val="24"/>
        </w:rPr>
        <w:t xml:space="preserve"> </w:t>
      </w:r>
      <w:r w:rsidRPr="008459F0">
        <w:rPr>
          <w:rFonts w:ascii="Arial" w:hAnsi="Arial" w:cs="Arial"/>
          <w:b/>
          <w:bCs/>
          <w:color w:val="000000"/>
          <w:sz w:val="30"/>
          <w:szCs w:val="30"/>
        </w:rPr>
        <w:t>Паспорт  подпрограммы</w:t>
      </w:r>
    </w:p>
    <w:p w:rsidR="00F856C3" w:rsidRPr="008459F0" w:rsidRDefault="00F856C3" w:rsidP="00F856C3">
      <w:pPr>
        <w:pStyle w:val="17"/>
        <w:tabs>
          <w:tab w:val="left" w:pos="1110"/>
        </w:tabs>
        <w:spacing w:after="0" w:line="100" w:lineRule="atLeast"/>
        <w:ind w:firstLine="0"/>
        <w:jc w:val="center"/>
        <w:rPr>
          <w:rFonts w:ascii="Arial" w:hAnsi="Arial" w:cs="Arial"/>
          <w:b/>
          <w:bCs/>
          <w:color w:val="000000"/>
          <w:sz w:val="30"/>
          <w:szCs w:val="30"/>
        </w:rPr>
      </w:pPr>
      <w:r w:rsidRPr="008459F0">
        <w:rPr>
          <w:rFonts w:ascii="Arial" w:hAnsi="Arial" w:cs="Arial"/>
          <w:b/>
          <w:bCs/>
          <w:color w:val="000000"/>
          <w:sz w:val="30"/>
          <w:szCs w:val="30"/>
        </w:rPr>
        <w:t>«Обеспечение пожарной безопасности»</w:t>
      </w:r>
    </w:p>
    <w:p w:rsidR="00F856C3" w:rsidRPr="008459F0" w:rsidRDefault="00F856C3" w:rsidP="00F856C3">
      <w:pPr>
        <w:pStyle w:val="17"/>
        <w:tabs>
          <w:tab w:val="left" w:pos="1110"/>
        </w:tabs>
        <w:spacing w:after="0" w:line="100" w:lineRule="atLeast"/>
        <w:ind w:firstLine="0"/>
        <w:jc w:val="center"/>
        <w:rPr>
          <w:rFonts w:ascii="Arial" w:hAnsi="Arial" w:cs="Arial"/>
          <w:b/>
          <w:bCs/>
          <w:color w:val="000000"/>
          <w:sz w:val="30"/>
          <w:szCs w:val="30"/>
        </w:rPr>
      </w:pPr>
      <w:r w:rsidRPr="008459F0">
        <w:rPr>
          <w:rFonts w:ascii="Arial" w:hAnsi="Arial" w:cs="Arial"/>
          <w:b/>
          <w:bCs/>
          <w:color w:val="000000"/>
          <w:sz w:val="30"/>
          <w:szCs w:val="30"/>
        </w:rPr>
        <w:t xml:space="preserve">муниципальной программы «Культура» </w:t>
      </w:r>
    </w:p>
    <w:p w:rsidR="00F856C3" w:rsidRDefault="00F856C3" w:rsidP="00F856C3">
      <w:pPr>
        <w:pStyle w:val="17"/>
        <w:tabs>
          <w:tab w:val="left" w:pos="1110"/>
        </w:tabs>
        <w:spacing w:after="0" w:line="100" w:lineRule="atLeast"/>
        <w:ind w:firstLine="0"/>
        <w:jc w:val="center"/>
        <w:rPr>
          <w:rFonts w:ascii="Arial" w:hAnsi="Arial" w:cs="Arial"/>
          <w:b/>
          <w:bCs/>
          <w:color w:val="000000"/>
          <w:sz w:val="30"/>
          <w:szCs w:val="30"/>
        </w:rPr>
      </w:pPr>
      <w:r w:rsidRPr="008459F0">
        <w:rPr>
          <w:rFonts w:ascii="Arial" w:hAnsi="Arial" w:cs="Arial"/>
          <w:b/>
          <w:bCs/>
          <w:color w:val="000000"/>
          <w:sz w:val="30"/>
          <w:szCs w:val="30"/>
        </w:rPr>
        <w:t>МО «Калтукское сельское поселение»</w:t>
      </w:r>
      <w:r w:rsidR="00C968B9" w:rsidRPr="008459F0">
        <w:rPr>
          <w:rFonts w:ascii="Arial" w:hAnsi="Arial" w:cs="Arial"/>
          <w:b/>
          <w:bCs/>
          <w:color w:val="000000"/>
          <w:sz w:val="30"/>
          <w:szCs w:val="30"/>
        </w:rPr>
        <w:t xml:space="preserve"> 201</w:t>
      </w:r>
      <w:r w:rsidR="00D83541" w:rsidRPr="008459F0">
        <w:rPr>
          <w:rFonts w:ascii="Arial" w:hAnsi="Arial" w:cs="Arial"/>
          <w:b/>
          <w:bCs/>
          <w:color w:val="000000"/>
          <w:sz w:val="30"/>
          <w:szCs w:val="30"/>
        </w:rPr>
        <w:t>6-2019</w:t>
      </w:r>
      <w:r w:rsidRPr="008459F0">
        <w:rPr>
          <w:rFonts w:ascii="Arial" w:hAnsi="Arial" w:cs="Arial"/>
          <w:b/>
          <w:bCs/>
          <w:color w:val="000000"/>
          <w:sz w:val="30"/>
          <w:szCs w:val="30"/>
        </w:rPr>
        <w:t xml:space="preserve"> годы</w:t>
      </w:r>
    </w:p>
    <w:p w:rsidR="008459F0" w:rsidRPr="008459F0" w:rsidRDefault="008459F0" w:rsidP="00F856C3">
      <w:pPr>
        <w:pStyle w:val="17"/>
        <w:tabs>
          <w:tab w:val="left" w:pos="1110"/>
        </w:tabs>
        <w:spacing w:after="0" w:line="100" w:lineRule="atLeast"/>
        <w:ind w:firstLine="0"/>
        <w:jc w:val="center"/>
        <w:rPr>
          <w:rFonts w:ascii="Arial" w:hAnsi="Arial" w:cs="Arial"/>
          <w:b/>
          <w:bCs/>
          <w:color w:val="000000"/>
          <w:sz w:val="24"/>
          <w:szCs w:val="24"/>
        </w:rPr>
      </w:pPr>
    </w:p>
    <w:tbl>
      <w:tblPr>
        <w:tblW w:w="9066" w:type="dxa"/>
        <w:tblInd w:w="101" w:type="dxa"/>
        <w:tblLayout w:type="fixed"/>
        <w:tblLook w:val="0000" w:firstRow="0" w:lastRow="0" w:firstColumn="0" w:lastColumn="0" w:noHBand="0" w:noVBand="0"/>
      </w:tblPr>
      <w:tblGrid>
        <w:gridCol w:w="1984"/>
        <w:gridCol w:w="8"/>
        <w:gridCol w:w="999"/>
        <w:gridCol w:w="1170"/>
        <w:gridCol w:w="949"/>
        <w:gridCol w:w="993"/>
        <w:gridCol w:w="992"/>
        <w:gridCol w:w="926"/>
        <w:gridCol w:w="1006"/>
        <w:gridCol w:w="39"/>
      </w:tblGrid>
      <w:tr w:rsidR="00F856C3" w:rsidRPr="008459F0" w:rsidTr="002918EF">
        <w:tc>
          <w:tcPr>
            <w:tcW w:w="1984" w:type="dxa"/>
            <w:tcBorders>
              <w:top w:val="single" w:sz="4" w:space="0" w:color="000000"/>
              <w:left w:val="single" w:sz="4" w:space="0" w:color="000000"/>
              <w:bottom w:val="single" w:sz="4" w:space="0" w:color="000000"/>
            </w:tcBorders>
            <w:shd w:val="clear" w:color="auto" w:fill="auto"/>
          </w:tcPr>
          <w:p w:rsidR="00F856C3" w:rsidRPr="008459F0" w:rsidRDefault="00F856C3" w:rsidP="002918EF">
            <w:pPr>
              <w:snapToGrid w:val="0"/>
              <w:rPr>
                <w:rFonts w:ascii="Courier New" w:hAnsi="Courier New" w:cs="Courier New"/>
                <w:sz w:val="22"/>
                <w:szCs w:val="22"/>
              </w:rPr>
            </w:pPr>
            <w:r w:rsidRPr="008459F0">
              <w:rPr>
                <w:rFonts w:ascii="Courier New" w:hAnsi="Courier New" w:cs="Courier New"/>
                <w:sz w:val="22"/>
                <w:szCs w:val="22"/>
              </w:rPr>
              <w:t>Наименование муниципальной программы</w:t>
            </w:r>
          </w:p>
        </w:tc>
        <w:tc>
          <w:tcPr>
            <w:tcW w:w="708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56C3" w:rsidRPr="008459F0" w:rsidRDefault="00F856C3" w:rsidP="002918EF">
            <w:pPr>
              <w:snapToGrid w:val="0"/>
              <w:jc w:val="both"/>
              <w:rPr>
                <w:rFonts w:ascii="Courier New" w:hAnsi="Courier New" w:cs="Courier New"/>
                <w:sz w:val="22"/>
                <w:szCs w:val="22"/>
              </w:rPr>
            </w:pPr>
            <w:r w:rsidRPr="008459F0">
              <w:rPr>
                <w:rFonts w:ascii="Courier New" w:hAnsi="Courier New" w:cs="Courier New"/>
                <w:sz w:val="22"/>
                <w:szCs w:val="22"/>
              </w:rPr>
              <w:t xml:space="preserve">«Культура» </w:t>
            </w:r>
          </w:p>
        </w:tc>
      </w:tr>
      <w:tr w:rsidR="00F856C3" w:rsidRPr="008459F0" w:rsidTr="002918EF">
        <w:tc>
          <w:tcPr>
            <w:tcW w:w="1984" w:type="dxa"/>
            <w:tcBorders>
              <w:top w:val="single" w:sz="4" w:space="0" w:color="000000"/>
              <w:left w:val="single" w:sz="4" w:space="0" w:color="000000"/>
              <w:bottom w:val="single" w:sz="4" w:space="0" w:color="000000"/>
            </w:tcBorders>
            <w:shd w:val="clear" w:color="auto" w:fill="auto"/>
          </w:tcPr>
          <w:p w:rsidR="00F856C3" w:rsidRPr="008459F0" w:rsidRDefault="00F856C3" w:rsidP="002918EF">
            <w:pPr>
              <w:snapToGrid w:val="0"/>
              <w:rPr>
                <w:rFonts w:ascii="Courier New" w:hAnsi="Courier New" w:cs="Courier New"/>
                <w:sz w:val="22"/>
                <w:szCs w:val="22"/>
              </w:rPr>
            </w:pPr>
            <w:r w:rsidRPr="008459F0">
              <w:rPr>
                <w:rFonts w:ascii="Courier New" w:hAnsi="Courier New" w:cs="Courier New"/>
                <w:sz w:val="22"/>
                <w:szCs w:val="22"/>
              </w:rPr>
              <w:t>Наименование подпрограммы</w:t>
            </w:r>
          </w:p>
        </w:tc>
        <w:tc>
          <w:tcPr>
            <w:tcW w:w="708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856C3" w:rsidRPr="008459F0" w:rsidRDefault="00F856C3" w:rsidP="002918EF">
            <w:pPr>
              <w:snapToGrid w:val="0"/>
              <w:jc w:val="both"/>
              <w:rPr>
                <w:rFonts w:ascii="Courier New" w:hAnsi="Courier New" w:cs="Courier New"/>
                <w:sz w:val="22"/>
                <w:szCs w:val="22"/>
              </w:rPr>
            </w:pPr>
            <w:r w:rsidRPr="008459F0">
              <w:rPr>
                <w:rFonts w:ascii="Courier New" w:hAnsi="Courier New" w:cs="Courier New"/>
                <w:sz w:val="22"/>
                <w:szCs w:val="22"/>
              </w:rPr>
              <w:t>«Обеспечение пожарной безопасности»</w:t>
            </w:r>
          </w:p>
        </w:tc>
      </w:tr>
      <w:tr w:rsidR="00F856C3" w:rsidRPr="008459F0" w:rsidTr="002918EF">
        <w:trPr>
          <w:gridAfter w:val="1"/>
          <w:wAfter w:w="39" w:type="dxa"/>
        </w:trPr>
        <w:tc>
          <w:tcPr>
            <w:tcW w:w="1992" w:type="dxa"/>
            <w:gridSpan w:val="2"/>
            <w:tcBorders>
              <w:left w:val="single" w:sz="4" w:space="0" w:color="000000"/>
              <w:bottom w:val="single" w:sz="4" w:space="0" w:color="000000"/>
            </w:tcBorders>
            <w:shd w:val="clear" w:color="auto" w:fill="auto"/>
          </w:tcPr>
          <w:p w:rsidR="00F856C3" w:rsidRPr="008459F0" w:rsidRDefault="00F856C3" w:rsidP="002918EF">
            <w:pPr>
              <w:snapToGrid w:val="0"/>
              <w:rPr>
                <w:rFonts w:ascii="Courier New" w:hAnsi="Courier New" w:cs="Courier New"/>
                <w:sz w:val="22"/>
                <w:szCs w:val="22"/>
              </w:rPr>
            </w:pPr>
            <w:r w:rsidRPr="008459F0">
              <w:rPr>
                <w:rFonts w:ascii="Courier New" w:hAnsi="Courier New" w:cs="Courier New"/>
                <w:sz w:val="22"/>
                <w:szCs w:val="22"/>
              </w:rPr>
              <w:t>Ответственный исполнитель подпрограммы</w:t>
            </w:r>
          </w:p>
        </w:tc>
        <w:tc>
          <w:tcPr>
            <w:tcW w:w="7035" w:type="dxa"/>
            <w:gridSpan w:val="7"/>
            <w:tcBorders>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140"/>
              </w:tabs>
              <w:snapToGrid w:val="0"/>
              <w:jc w:val="both"/>
              <w:rPr>
                <w:rFonts w:ascii="Courier New" w:hAnsi="Courier New" w:cs="Courier New"/>
                <w:sz w:val="22"/>
                <w:szCs w:val="22"/>
              </w:rPr>
            </w:pPr>
            <w:r w:rsidRPr="008459F0">
              <w:rPr>
                <w:rFonts w:ascii="Courier New" w:hAnsi="Courier New" w:cs="Courier New"/>
                <w:sz w:val="22"/>
                <w:szCs w:val="22"/>
              </w:rPr>
              <w:t>Администрация МО «Калтукское сельское поселение»</w:t>
            </w:r>
          </w:p>
        </w:tc>
      </w:tr>
      <w:tr w:rsidR="00F856C3" w:rsidRPr="008459F0" w:rsidTr="002918EF">
        <w:trPr>
          <w:gridAfter w:val="1"/>
          <w:wAfter w:w="39" w:type="dxa"/>
        </w:trPr>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F856C3" w:rsidRPr="008459F0" w:rsidRDefault="00F856C3" w:rsidP="002918EF">
            <w:pPr>
              <w:snapToGrid w:val="0"/>
              <w:rPr>
                <w:rFonts w:ascii="Courier New" w:hAnsi="Courier New" w:cs="Courier New"/>
                <w:sz w:val="22"/>
                <w:szCs w:val="22"/>
              </w:rPr>
            </w:pPr>
            <w:r w:rsidRPr="008459F0">
              <w:rPr>
                <w:rFonts w:ascii="Courier New" w:hAnsi="Courier New" w:cs="Courier New"/>
                <w:sz w:val="22"/>
                <w:szCs w:val="22"/>
              </w:rPr>
              <w:t>Участники подпрограммы</w:t>
            </w:r>
          </w:p>
        </w:tc>
        <w:tc>
          <w:tcPr>
            <w:tcW w:w="7035" w:type="dxa"/>
            <w:gridSpan w:val="7"/>
            <w:tcBorders>
              <w:top w:val="single" w:sz="4" w:space="0" w:color="auto"/>
              <w:left w:val="single" w:sz="4" w:space="0" w:color="auto"/>
              <w:bottom w:val="single" w:sz="4" w:space="0" w:color="auto"/>
              <w:right w:val="single" w:sz="4" w:space="0" w:color="auto"/>
            </w:tcBorders>
            <w:shd w:val="clear" w:color="auto" w:fill="auto"/>
          </w:tcPr>
          <w:p w:rsidR="00F856C3" w:rsidRPr="008459F0" w:rsidRDefault="00F856C3" w:rsidP="002918EF">
            <w:pPr>
              <w:tabs>
                <w:tab w:val="left" w:pos="1140"/>
              </w:tabs>
              <w:snapToGrid w:val="0"/>
              <w:jc w:val="both"/>
              <w:rPr>
                <w:rFonts w:ascii="Courier New" w:hAnsi="Courier New" w:cs="Courier New"/>
                <w:sz w:val="22"/>
                <w:szCs w:val="22"/>
              </w:rPr>
            </w:pPr>
            <w:r w:rsidRPr="008459F0">
              <w:rPr>
                <w:rFonts w:ascii="Courier New" w:hAnsi="Courier New" w:cs="Courier New"/>
                <w:sz w:val="22"/>
                <w:szCs w:val="22"/>
              </w:rPr>
              <w:t xml:space="preserve"> Муниципальное казённое учреждение культуры «Калтукский культурно-досуговый центр Братского района»</w:t>
            </w:r>
          </w:p>
        </w:tc>
      </w:tr>
      <w:tr w:rsidR="00F856C3" w:rsidRPr="008459F0" w:rsidTr="002918EF">
        <w:trPr>
          <w:gridAfter w:val="1"/>
          <w:wAfter w:w="39" w:type="dxa"/>
        </w:trPr>
        <w:tc>
          <w:tcPr>
            <w:tcW w:w="1992" w:type="dxa"/>
            <w:gridSpan w:val="2"/>
            <w:tcBorders>
              <w:top w:val="single" w:sz="4" w:space="0" w:color="auto"/>
              <w:left w:val="single" w:sz="4" w:space="0" w:color="000000"/>
              <w:bottom w:val="single" w:sz="4" w:space="0" w:color="auto"/>
            </w:tcBorders>
            <w:shd w:val="clear" w:color="auto" w:fill="auto"/>
          </w:tcPr>
          <w:p w:rsidR="00F856C3" w:rsidRPr="008459F0" w:rsidRDefault="00F856C3" w:rsidP="002918EF">
            <w:pPr>
              <w:tabs>
                <w:tab w:val="left" w:pos="900"/>
              </w:tabs>
              <w:snapToGrid w:val="0"/>
              <w:rPr>
                <w:rFonts w:ascii="Courier New" w:hAnsi="Courier New" w:cs="Courier New"/>
                <w:color w:val="000000"/>
                <w:sz w:val="22"/>
                <w:szCs w:val="22"/>
              </w:rPr>
            </w:pPr>
            <w:r w:rsidRPr="008459F0">
              <w:rPr>
                <w:rFonts w:ascii="Courier New" w:hAnsi="Courier New" w:cs="Courier New"/>
                <w:color w:val="000000"/>
                <w:sz w:val="22"/>
                <w:szCs w:val="22"/>
              </w:rPr>
              <w:t>Цель   подпрограммы</w:t>
            </w:r>
          </w:p>
        </w:tc>
        <w:tc>
          <w:tcPr>
            <w:tcW w:w="7035" w:type="dxa"/>
            <w:gridSpan w:val="7"/>
            <w:tcBorders>
              <w:top w:val="single" w:sz="4" w:space="0" w:color="auto"/>
              <w:left w:val="single" w:sz="4" w:space="0" w:color="000000"/>
              <w:bottom w:val="single" w:sz="4" w:space="0" w:color="auto"/>
              <w:right w:val="single" w:sz="4" w:space="0" w:color="auto"/>
            </w:tcBorders>
            <w:shd w:val="clear" w:color="auto" w:fill="auto"/>
          </w:tcPr>
          <w:p w:rsidR="00F856C3" w:rsidRPr="008459F0" w:rsidRDefault="00F856C3" w:rsidP="002918EF">
            <w:pPr>
              <w:pStyle w:val="17"/>
              <w:tabs>
                <w:tab w:val="left" w:pos="1110"/>
              </w:tabs>
              <w:spacing w:after="0" w:line="100" w:lineRule="atLeast"/>
              <w:ind w:right="38" w:firstLine="0"/>
              <w:jc w:val="both"/>
              <w:rPr>
                <w:rFonts w:ascii="Courier New" w:hAnsi="Courier New" w:cs="Courier New"/>
              </w:rPr>
            </w:pPr>
            <w:r w:rsidRPr="008459F0">
              <w:rPr>
                <w:rFonts w:ascii="Courier New" w:hAnsi="Courier New" w:cs="Courier New"/>
              </w:rPr>
              <w:t>Обеспечение пожарной безопасности на объектах культуры</w:t>
            </w:r>
          </w:p>
        </w:tc>
      </w:tr>
      <w:tr w:rsidR="00F856C3" w:rsidRPr="008459F0" w:rsidTr="002918EF">
        <w:trPr>
          <w:gridAfter w:val="1"/>
          <w:wAfter w:w="39" w:type="dxa"/>
          <w:trHeight w:val="823"/>
        </w:trPr>
        <w:tc>
          <w:tcPr>
            <w:tcW w:w="1992" w:type="dxa"/>
            <w:gridSpan w:val="2"/>
            <w:tcBorders>
              <w:top w:val="single" w:sz="4" w:space="0" w:color="auto"/>
              <w:left w:val="single" w:sz="4" w:space="0" w:color="000000"/>
              <w:bottom w:val="single" w:sz="4" w:space="0" w:color="auto"/>
            </w:tcBorders>
            <w:shd w:val="clear" w:color="auto" w:fill="auto"/>
          </w:tcPr>
          <w:p w:rsidR="00F856C3" w:rsidRPr="008459F0" w:rsidRDefault="00F856C3" w:rsidP="002918EF">
            <w:pPr>
              <w:snapToGrid w:val="0"/>
              <w:rPr>
                <w:rFonts w:ascii="Courier New" w:hAnsi="Courier New" w:cs="Courier New"/>
                <w:i/>
                <w:iCs/>
                <w:color w:val="000000"/>
                <w:sz w:val="22"/>
                <w:szCs w:val="22"/>
              </w:rPr>
            </w:pPr>
            <w:r w:rsidRPr="008459F0">
              <w:rPr>
                <w:rFonts w:ascii="Courier New" w:hAnsi="Courier New" w:cs="Courier New"/>
                <w:color w:val="000000"/>
                <w:sz w:val="22"/>
                <w:szCs w:val="22"/>
              </w:rPr>
              <w:t>Задачи  подпрограммы</w:t>
            </w:r>
          </w:p>
        </w:tc>
        <w:tc>
          <w:tcPr>
            <w:tcW w:w="7035" w:type="dxa"/>
            <w:gridSpan w:val="7"/>
            <w:tcBorders>
              <w:top w:val="single" w:sz="4" w:space="0" w:color="auto"/>
              <w:left w:val="single" w:sz="4" w:space="0" w:color="000000"/>
              <w:bottom w:val="single" w:sz="4" w:space="0" w:color="auto"/>
              <w:right w:val="single" w:sz="4" w:space="0" w:color="000000"/>
            </w:tcBorders>
            <w:shd w:val="clear" w:color="auto" w:fill="auto"/>
          </w:tcPr>
          <w:p w:rsidR="00F856C3" w:rsidRPr="008459F0" w:rsidRDefault="00F856C3" w:rsidP="002918EF">
            <w:pPr>
              <w:pStyle w:val="17"/>
              <w:tabs>
                <w:tab w:val="left" w:pos="1110"/>
              </w:tabs>
              <w:spacing w:after="0" w:line="100" w:lineRule="atLeast"/>
              <w:ind w:right="38" w:firstLine="0"/>
              <w:jc w:val="both"/>
              <w:rPr>
                <w:rFonts w:ascii="Courier New" w:hAnsi="Courier New" w:cs="Courier New"/>
              </w:rPr>
            </w:pPr>
            <w:r w:rsidRPr="008459F0">
              <w:rPr>
                <w:rFonts w:ascii="Courier New" w:hAnsi="Courier New" w:cs="Courier New"/>
              </w:rPr>
              <w:t xml:space="preserve"> Реализация требований пожарной безопасности</w:t>
            </w:r>
          </w:p>
          <w:p w:rsidR="00F856C3" w:rsidRPr="008459F0" w:rsidRDefault="00F856C3" w:rsidP="002918EF">
            <w:pPr>
              <w:tabs>
                <w:tab w:val="left" w:pos="615"/>
              </w:tabs>
              <w:snapToGrid w:val="0"/>
              <w:spacing w:line="100" w:lineRule="atLeast"/>
              <w:jc w:val="both"/>
              <w:rPr>
                <w:rFonts w:ascii="Courier New" w:hAnsi="Courier New" w:cs="Courier New"/>
                <w:color w:val="000000"/>
                <w:sz w:val="22"/>
                <w:szCs w:val="22"/>
              </w:rPr>
            </w:pPr>
          </w:p>
        </w:tc>
      </w:tr>
      <w:tr w:rsidR="00F856C3" w:rsidRPr="008459F0" w:rsidTr="002918EF">
        <w:trPr>
          <w:gridAfter w:val="1"/>
          <w:wAfter w:w="39" w:type="dxa"/>
        </w:trPr>
        <w:tc>
          <w:tcPr>
            <w:tcW w:w="1992" w:type="dxa"/>
            <w:gridSpan w:val="2"/>
            <w:tcBorders>
              <w:top w:val="single" w:sz="4" w:space="0" w:color="auto"/>
              <w:left w:val="single" w:sz="4" w:space="0" w:color="000000"/>
              <w:bottom w:val="single" w:sz="4" w:space="0" w:color="000000"/>
            </w:tcBorders>
            <w:shd w:val="clear" w:color="auto" w:fill="auto"/>
          </w:tcPr>
          <w:p w:rsidR="00F856C3" w:rsidRPr="008459F0" w:rsidRDefault="00F856C3" w:rsidP="002918EF">
            <w:pPr>
              <w:tabs>
                <w:tab w:val="left" w:pos="765"/>
              </w:tabs>
              <w:snapToGrid w:val="0"/>
              <w:rPr>
                <w:rFonts w:ascii="Courier New" w:hAnsi="Courier New" w:cs="Courier New"/>
                <w:sz w:val="22"/>
                <w:szCs w:val="22"/>
              </w:rPr>
            </w:pPr>
            <w:r w:rsidRPr="008459F0">
              <w:rPr>
                <w:rFonts w:ascii="Courier New" w:hAnsi="Courier New" w:cs="Courier New"/>
                <w:sz w:val="22"/>
                <w:szCs w:val="22"/>
              </w:rPr>
              <w:t>Сроки реализации подпрограммы</w:t>
            </w:r>
          </w:p>
        </w:tc>
        <w:tc>
          <w:tcPr>
            <w:tcW w:w="7035" w:type="dxa"/>
            <w:gridSpan w:val="7"/>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C968B9" w:rsidP="00D83541">
            <w:pPr>
              <w:tabs>
                <w:tab w:val="left" w:pos="1005"/>
              </w:tabs>
              <w:snapToGrid w:val="0"/>
              <w:jc w:val="both"/>
              <w:rPr>
                <w:rFonts w:ascii="Courier New" w:hAnsi="Courier New" w:cs="Courier New"/>
                <w:sz w:val="22"/>
                <w:szCs w:val="22"/>
              </w:rPr>
            </w:pPr>
            <w:r w:rsidRPr="008459F0">
              <w:rPr>
                <w:rFonts w:ascii="Courier New" w:hAnsi="Courier New" w:cs="Courier New"/>
                <w:sz w:val="22"/>
                <w:szCs w:val="22"/>
              </w:rPr>
              <w:t>201</w:t>
            </w:r>
            <w:r w:rsidR="00D83541" w:rsidRPr="008459F0">
              <w:rPr>
                <w:rFonts w:ascii="Courier New" w:hAnsi="Courier New" w:cs="Courier New"/>
                <w:sz w:val="22"/>
                <w:szCs w:val="22"/>
              </w:rPr>
              <w:t>6 – 2019</w:t>
            </w:r>
            <w:r w:rsidR="00F856C3" w:rsidRPr="008459F0">
              <w:rPr>
                <w:rFonts w:ascii="Courier New" w:hAnsi="Courier New" w:cs="Courier New"/>
                <w:sz w:val="22"/>
                <w:szCs w:val="22"/>
              </w:rPr>
              <w:t xml:space="preserve"> годы</w:t>
            </w:r>
          </w:p>
        </w:tc>
      </w:tr>
      <w:tr w:rsidR="00F856C3" w:rsidRPr="008459F0" w:rsidTr="002918EF">
        <w:trPr>
          <w:gridAfter w:val="1"/>
          <w:wAfter w:w="39" w:type="dxa"/>
        </w:trPr>
        <w:tc>
          <w:tcPr>
            <w:tcW w:w="1992" w:type="dxa"/>
            <w:gridSpan w:val="2"/>
            <w:tcBorders>
              <w:top w:val="single" w:sz="4" w:space="0" w:color="auto"/>
              <w:left w:val="single" w:sz="4" w:space="0" w:color="000000"/>
              <w:bottom w:val="single" w:sz="4" w:space="0" w:color="000000"/>
            </w:tcBorders>
            <w:shd w:val="clear" w:color="auto" w:fill="auto"/>
          </w:tcPr>
          <w:p w:rsidR="00F856C3" w:rsidRPr="008459F0" w:rsidRDefault="00F856C3" w:rsidP="002918EF">
            <w:pPr>
              <w:tabs>
                <w:tab w:val="left" w:pos="765"/>
              </w:tabs>
              <w:snapToGrid w:val="0"/>
              <w:rPr>
                <w:rFonts w:ascii="Courier New" w:hAnsi="Courier New" w:cs="Courier New"/>
                <w:sz w:val="22"/>
                <w:szCs w:val="22"/>
              </w:rPr>
            </w:pPr>
            <w:r w:rsidRPr="008459F0">
              <w:rPr>
                <w:rFonts w:ascii="Courier New" w:hAnsi="Courier New" w:cs="Courier New"/>
                <w:sz w:val="22"/>
                <w:szCs w:val="22"/>
              </w:rPr>
              <w:t>Целевые показатели подпрограммы</w:t>
            </w:r>
          </w:p>
        </w:tc>
        <w:tc>
          <w:tcPr>
            <w:tcW w:w="7035" w:type="dxa"/>
            <w:gridSpan w:val="7"/>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snapToGrid w:val="0"/>
              <w:jc w:val="both"/>
              <w:rPr>
                <w:rFonts w:ascii="Courier New" w:hAnsi="Courier New" w:cs="Courier New"/>
                <w:sz w:val="22"/>
                <w:szCs w:val="22"/>
              </w:rPr>
            </w:pPr>
            <w:r w:rsidRPr="008459F0">
              <w:rPr>
                <w:rFonts w:ascii="Courier New" w:hAnsi="Courier New" w:cs="Courier New"/>
                <w:sz w:val="22"/>
                <w:szCs w:val="22"/>
              </w:rPr>
              <w:t>Доля учреждений культуры, отвечающих требованиям пожарной безопасности</w:t>
            </w:r>
          </w:p>
          <w:p w:rsidR="00F856C3" w:rsidRPr="008459F0" w:rsidRDefault="00F856C3" w:rsidP="002918EF">
            <w:pPr>
              <w:snapToGrid w:val="0"/>
              <w:jc w:val="both"/>
              <w:rPr>
                <w:rFonts w:ascii="Courier New" w:hAnsi="Courier New" w:cs="Courier New"/>
                <w:sz w:val="22"/>
                <w:szCs w:val="22"/>
              </w:rPr>
            </w:pPr>
          </w:p>
        </w:tc>
      </w:tr>
      <w:tr w:rsidR="00F856C3" w:rsidRPr="008459F0" w:rsidTr="002918EF">
        <w:trPr>
          <w:gridAfter w:val="1"/>
          <w:wAfter w:w="39" w:type="dxa"/>
          <w:trHeight w:val="163"/>
        </w:trPr>
        <w:tc>
          <w:tcPr>
            <w:tcW w:w="1992" w:type="dxa"/>
            <w:gridSpan w:val="2"/>
            <w:vMerge w:val="restart"/>
            <w:tcBorders>
              <w:top w:val="single" w:sz="4" w:space="0" w:color="auto"/>
              <w:left w:val="single" w:sz="4" w:space="0" w:color="000000"/>
            </w:tcBorders>
            <w:shd w:val="clear" w:color="auto" w:fill="auto"/>
          </w:tcPr>
          <w:p w:rsidR="00F856C3" w:rsidRPr="008459F0" w:rsidRDefault="00F856C3" w:rsidP="002918EF">
            <w:pPr>
              <w:tabs>
                <w:tab w:val="left" w:pos="1020"/>
              </w:tabs>
              <w:snapToGrid w:val="0"/>
              <w:rPr>
                <w:rFonts w:ascii="Courier New" w:hAnsi="Courier New" w:cs="Courier New"/>
                <w:sz w:val="22"/>
                <w:szCs w:val="22"/>
              </w:rPr>
            </w:pPr>
            <w:r w:rsidRPr="008459F0">
              <w:rPr>
                <w:rFonts w:ascii="Courier New" w:hAnsi="Courier New" w:cs="Courier New"/>
                <w:sz w:val="22"/>
                <w:szCs w:val="22"/>
              </w:rPr>
              <w:t>Ресурсное обеспечение подпрограммы</w:t>
            </w:r>
          </w:p>
        </w:tc>
        <w:tc>
          <w:tcPr>
            <w:tcW w:w="999" w:type="dxa"/>
            <w:vMerge w:val="restart"/>
            <w:tcBorders>
              <w:top w:val="single" w:sz="4" w:space="0" w:color="auto"/>
              <w:left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Годы</w:t>
            </w:r>
          </w:p>
        </w:tc>
        <w:tc>
          <w:tcPr>
            <w:tcW w:w="1170" w:type="dxa"/>
            <w:vMerge w:val="restart"/>
            <w:tcBorders>
              <w:top w:val="single" w:sz="4" w:space="0" w:color="auto"/>
              <w:left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Всего тыс.руб.</w:t>
            </w:r>
          </w:p>
        </w:tc>
        <w:tc>
          <w:tcPr>
            <w:tcW w:w="4866" w:type="dxa"/>
            <w:gridSpan w:val="5"/>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В том числе:</w:t>
            </w:r>
          </w:p>
        </w:tc>
      </w:tr>
      <w:tr w:rsidR="00F856C3" w:rsidRPr="008459F0" w:rsidTr="002918EF">
        <w:trPr>
          <w:gridAfter w:val="1"/>
          <w:wAfter w:w="39" w:type="dxa"/>
          <w:trHeight w:val="157"/>
        </w:trPr>
        <w:tc>
          <w:tcPr>
            <w:tcW w:w="1992" w:type="dxa"/>
            <w:gridSpan w:val="2"/>
            <w:vMerge/>
            <w:tcBorders>
              <w:left w:val="single" w:sz="4" w:space="0" w:color="000000"/>
            </w:tcBorders>
            <w:shd w:val="clear" w:color="auto" w:fill="auto"/>
          </w:tcPr>
          <w:p w:rsidR="00F856C3" w:rsidRPr="008459F0" w:rsidRDefault="00F856C3" w:rsidP="002918EF">
            <w:pPr>
              <w:tabs>
                <w:tab w:val="left" w:pos="1020"/>
              </w:tabs>
              <w:snapToGrid w:val="0"/>
              <w:rPr>
                <w:rFonts w:ascii="Courier New" w:hAnsi="Courier New" w:cs="Courier New"/>
                <w:sz w:val="22"/>
                <w:szCs w:val="22"/>
              </w:rPr>
            </w:pPr>
          </w:p>
        </w:tc>
        <w:tc>
          <w:tcPr>
            <w:tcW w:w="999" w:type="dxa"/>
            <w:vMerge/>
            <w:tcBorders>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1170" w:type="dxa"/>
            <w:vMerge/>
            <w:tcBorders>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Федеральный бюджет</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Областной  бюджет</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Районный бюджет</w:t>
            </w: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right="-3"/>
              <w:jc w:val="both"/>
              <w:rPr>
                <w:rFonts w:ascii="Courier New" w:hAnsi="Courier New" w:cs="Courier New"/>
                <w:sz w:val="22"/>
                <w:szCs w:val="22"/>
              </w:rPr>
            </w:pPr>
            <w:r w:rsidRPr="008459F0">
              <w:rPr>
                <w:rFonts w:ascii="Courier New" w:hAnsi="Courier New" w:cs="Courier New"/>
                <w:sz w:val="22"/>
                <w:szCs w:val="22"/>
              </w:rPr>
              <w:t>Бюджет поселения</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Другие</w:t>
            </w:r>
          </w:p>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источники</w:t>
            </w:r>
          </w:p>
        </w:tc>
      </w:tr>
      <w:tr w:rsidR="00F856C3" w:rsidRPr="008459F0" w:rsidTr="002918EF">
        <w:trPr>
          <w:gridAfter w:val="1"/>
          <w:wAfter w:w="39" w:type="dxa"/>
          <w:trHeight w:val="157"/>
        </w:trPr>
        <w:tc>
          <w:tcPr>
            <w:tcW w:w="1992" w:type="dxa"/>
            <w:gridSpan w:val="2"/>
            <w:vMerge/>
            <w:tcBorders>
              <w:left w:val="single" w:sz="4" w:space="0" w:color="000000"/>
            </w:tcBorders>
            <w:shd w:val="clear" w:color="auto" w:fill="auto"/>
          </w:tcPr>
          <w:p w:rsidR="00F856C3" w:rsidRPr="008459F0" w:rsidRDefault="00F856C3" w:rsidP="002918EF">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2016</w:t>
            </w:r>
            <w:r w:rsidR="00F856C3" w:rsidRPr="008459F0">
              <w:rPr>
                <w:rFonts w:ascii="Courier New" w:hAnsi="Courier New" w:cs="Courier New"/>
                <w:sz w:val="22"/>
                <w:szCs w:val="22"/>
              </w:rPr>
              <w:t xml:space="preserve"> г.</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90</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90</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r>
      <w:tr w:rsidR="00F856C3" w:rsidRPr="008459F0" w:rsidTr="002918EF">
        <w:trPr>
          <w:gridAfter w:val="1"/>
          <w:wAfter w:w="39" w:type="dxa"/>
          <w:trHeight w:val="157"/>
        </w:trPr>
        <w:tc>
          <w:tcPr>
            <w:tcW w:w="1992" w:type="dxa"/>
            <w:gridSpan w:val="2"/>
            <w:vMerge/>
            <w:tcBorders>
              <w:left w:val="single" w:sz="4" w:space="0" w:color="000000"/>
            </w:tcBorders>
            <w:shd w:val="clear" w:color="auto" w:fill="auto"/>
          </w:tcPr>
          <w:p w:rsidR="00F856C3" w:rsidRPr="008459F0" w:rsidRDefault="00F856C3" w:rsidP="002918EF">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2017</w:t>
            </w:r>
            <w:r w:rsidR="00F856C3" w:rsidRPr="008459F0">
              <w:rPr>
                <w:rFonts w:ascii="Courier New" w:hAnsi="Courier New" w:cs="Courier New"/>
                <w:sz w:val="22"/>
                <w:szCs w:val="22"/>
              </w:rPr>
              <w:t>г.</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79</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79</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r>
      <w:tr w:rsidR="00C968B9" w:rsidRPr="008459F0" w:rsidTr="00D83541">
        <w:trPr>
          <w:gridAfter w:val="1"/>
          <w:wAfter w:w="39" w:type="dxa"/>
          <w:trHeight w:val="217"/>
        </w:trPr>
        <w:tc>
          <w:tcPr>
            <w:tcW w:w="1992" w:type="dxa"/>
            <w:gridSpan w:val="2"/>
            <w:vMerge/>
            <w:tcBorders>
              <w:left w:val="single" w:sz="4" w:space="0" w:color="000000"/>
            </w:tcBorders>
            <w:shd w:val="clear" w:color="auto" w:fill="auto"/>
          </w:tcPr>
          <w:p w:rsidR="00C968B9" w:rsidRPr="008459F0" w:rsidRDefault="00C968B9" w:rsidP="002918EF">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2018</w:t>
            </w:r>
            <w:r w:rsidR="00C968B9" w:rsidRPr="008459F0">
              <w:rPr>
                <w:rFonts w:ascii="Courier New" w:hAnsi="Courier New" w:cs="Courier New"/>
                <w:sz w:val="22"/>
                <w:szCs w:val="22"/>
              </w:rPr>
              <w:t xml:space="preserve"> г.</w:t>
            </w:r>
          </w:p>
        </w:tc>
        <w:tc>
          <w:tcPr>
            <w:tcW w:w="1170"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83.1</w:t>
            </w:r>
          </w:p>
        </w:tc>
        <w:tc>
          <w:tcPr>
            <w:tcW w:w="949"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C968B9" w:rsidP="002918EF">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C968B9" w:rsidP="002918EF">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C968B9" w:rsidP="002918EF">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83.1</w:t>
            </w:r>
          </w:p>
        </w:tc>
        <w:tc>
          <w:tcPr>
            <w:tcW w:w="1006" w:type="dxa"/>
            <w:tcBorders>
              <w:top w:val="single" w:sz="4" w:space="0" w:color="auto"/>
              <w:left w:val="single" w:sz="4" w:space="0" w:color="000000"/>
              <w:bottom w:val="single" w:sz="4" w:space="0" w:color="auto"/>
              <w:right w:val="single" w:sz="4" w:space="0" w:color="000000"/>
            </w:tcBorders>
            <w:shd w:val="clear" w:color="auto" w:fill="auto"/>
          </w:tcPr>
          <w:p w:rsidR="00C968B9" w:rsidRPr="008459F0" w:rsidRDefault="00C968B9" w:rsidP="002918EF">
            <w:pPr>
              <w:tabs>
                <w:tab w:val="left" w:pos="1005"/>
                <w:tab w:val="left" w:pos="3488"/>
              </w:tabs>
              <w:snapToGrid w:val="0"/>
              <w:ind w:left="49" w:right="-3"/>
              <w:jc w:val="both"/>
              <w:rPr>
                <w:rFonts w:ascii="Courier New" w:hAnsi="Courier New" w:cs="Courier New"/>
                <w:sz w:val="22"/>
                <w:szCs w:val="22"/>
              </w:rPr>
            </w:pPr>
          </w:p>
        </w:tc>
      </w:tr>
      <w:tr w:rsidR="00D83541" w:rsidRPr="008459F0" w:rsidTr="00D83541">
        <w:trPr>
          <w:gridAfter w:val="1"/>
          <w:wAfter w:w="39" w:type="dxa"/>
          <w:trHeight w:val="229"/>
        </w:trPr>
        <w:tc>
          <w:tcPr>
            <w:tcW w:w="1992" w:type="dxa"/>
            <w:gridSpan w:val="2"/>
            <w:vMerge/>
            <w:tcBorders>
              <w:left w:val="single" w:sz="4" w:space="0" w:color="000000"/>
            </w:tcBorders>
            <w:shd w:val="clear" w:color="auto" w:fill="auto"/>
          </w:tcPr>
          <w:p w:rsidR="00D83541" w:rsidRPr="008459F0" w:rsidRDefault="00D83541" w:rsidP="002918EF">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right w:val="single" w:sz="4" w:space="0" w:color="000000"/>
            </w:tcBorders>
            <w:shd w:val="clear" w:color="auto" w:fill="auto"/>
          </w:tcPr>
          <w:p w:rsidR="00D83541" w:rsidRPr="008459F0" w:rsidRDefault="00D83541"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2019г.</w:t>
            </w:r>
          </w:p>
        </w:tc>
        <w:tc>
          <w:tcPr>
            <w:tcW w:w="1170" w:type="dxa"/>
            <w:tcBorders>
              <w:top w:val="single" w:sz="4" w:space="0" w:color="auto"/>
              <w:left w:val="single" w:sz="4" w:space="0" w:color="000000"/>
              <w:right w:val="single" w:sz="4" w:space="0" w:color="000000"/>
            </w:tcBorders>
            <w:shd w:val="clear" w:color="auto" w:fill="auto"/>
          </w:tcPr>
          <w:p w:rsidR="00D83541" w:rsidRPr="008459F0" w:rsidRDefault="00452462"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100</w:t>
            </w:r>
          </w:p>
        </w:tc>
        <w:tc>
          <w:tcPr>
            <w:tcW w:w="949" w:type="dxa"/>
            <w:tcBorders>
              <w:top w:val="single" w:sz="4" w:space="0" w:color="auto"/>
              <w:left w:val="single" w:sz="4" w:space="0" w:color="000000"/>
              <w:right w:val="single" w:sz="4" w:space="0" w:color="000000"/>
            </w:tcBorders>
            <w:shd w:val="clear" w:color="auto" w:fill="auto"/>
          </w:tcPr>
          <w:p w:rsidR="00D83541" w:rsidRPr="008459F0" w:rsidRDefault="00D83541" w:rsidP="002918EF">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right w:val="single" w:sz="4" w:space="0" w:color="000000"/>
            </w:tcBorders>
            <w:shd w:val="clear" w:color="auto" w:fill="auto"/>
          </w:tcPr>
          <w:p w:rsidR="00D83541" w:rsidRPr="008459F0" w:rsidRDefault="00D83541" w:rsidP="002918EF">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right w:val="single" w:sz="4" w:space="0" w:color="000000"/>
            </w:tcBorders>
            <w:shd w:val="clear" w:color="auto" w:fill="auto"/>
          </w:tcPr>
          <w:p w:rsidR="00D83541" w:rsidRPr="008459F0" w:rsidRDefault="00D83541" w:rsidP="002918EF">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right w:val="single" w:sz="4" w:space="0" w:color="000000"/>
            </w:tcBorders>
            <w:shd w:val="clear" w:color="auto" w:fill="auto"/>
          </w:tcPr>
          <w:p w:rsidR="00D83541" w:rsidRPr="008459F0" w:rsidRDefault="00452462"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100</w:t>
            </w:r>
          </w:p>
        </w:tc>
        <w:tc>
          <w:tcPr>
            <w:tcW w:w="1006" w:type="dxa"/>
            <w:tcBorders>
              <w:top w:val="single" w:sz="4" w:space="0" w:color="auto"/>
              <w:left w:val="single" w:sz="4" w:space="0" w:color="000000"/>
              <w:right w:val="single" w:sz="4" w:space="0" w:color="000000"/>
            </w:tcBorders>
            <w:shd w:val="clear" w:color="auto" w:fill="auto"/>
          </w:tcPr>
          <w:p w:rsidR="00D83541" w:rsidRPr="008459F0" w:rsidRDefault="00D83541" w:rsidP="002918EF">
            <w:pPr>
              <w:tabs>
                <w:tab w:val="left" w:pos="1005"/>
                <w:tab w:val="left" w:pos="3488"/>
              </w:tabs>
              <w:snapToGrid w:val="0"/>
              <w:ind w:left="49" w:right="-3"/>
              <w:jc w:val="both"/>
              <w:rPr>
                <w:rFonts w:ascii="Courier New" w:hAnsi="Courier New" w:cs="Courier New"/>
                <w:sz w:val="22"/>
                <w:szCs w:val="22"/>
              </w:rPr>
            </w:pPr>
          </w:p>
        </w:tc>
      </w:tr>
      <w:tr w:rsidR="00F856C3" w:rsidRPr="008459F0" w:rsidTr="002918EF">
        <w:trPr>
          <w:gridAfter w:val="1"/>
          <w:wAfter w:w="39" w:type="dxa"/>
          <w:trHeight w:val="157"/>
        </w:trPr>
        <w:tc>
          <w:tcPr>
            <w:tcW w:w="1992" w:type="dxa"/>
            <w:gridSpan w:val="2"/>
            <w:vMerge/>
            <w:tcBorders>
              <w:left w:val="single" w:sz="4" w:space="0" w:color="000000"/>
              <w:bottom w:val="single" w:sz="4" w:space="0" w:color="000000"/>
            </w:tcBorders>
            <w:shd w:val="clear" w:color="auto" w:fill="auto"/>
          </w:tcPr>
          <w:p w:rsidR="00F856C3" w:rsidRPr="008459F0" w:rsidRDefault="00F856C3" w:rsidP="002918EF">
            <w:pPr>
              <w:tabs>
                <w:tab w:val="left" w:pos="1020"/>
              </w:tabs>
              <w:snapToGrid w:val="0"/>
              <w:rPr>
                <w:rFonts w:ascii="Courier New" w:hAnsi="Courier New" w:cs="Courier New"/>
                <w:sz w:val="22"/>
                <w:szCs w:val="22"/>
              </w:rPr>
            </w:pPr>
          </w:p>
        </w:tc>
        <w:tc>
          <w:tcPr>
            <w:tcW w:w="99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Итого</w:t>
            </w:r>
          </w:p>
        </w:tc>
        <w:tc>
          <w:tcPr>
            <w:tcW w:w="1170"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452462"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352.1</w:t>
            </w:r>
          </w:p>
        </w:tc>
        <w:tc>
          <w:tcPr>
            <w:tcW w:w="949"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c>
          <w:tcPr>
            <w:tcW w:w="92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452462" w:rsidP="002918EF">
            <w:pPr>
              <w:tabs>
                <w:tab w:val="left" w:pos="1005"/>
                <w:tab w:val="left" w:pos="3488"/>
              </w:tabs>
              <w:snapToGrid w:val="0"/>
              <w:ind w:left="49" w:right="-3"/>
              <w:jc w:val="both"/>
              <w:rPr>
                <w:rFonts w:ascii="Courier New" w:hAnsi="Courier New" w:cs="Courier New"/>
                <w:sz w:val="22"/>
                <w:szCs w:val="22"/>
              </w:rPr>
            </w:pPr>
            <w:r w:rsidRPr="008459F0">
              <w:rPr>
                <w:rFonts w:ascii="Courier New" w:hAnsi="Courier New" w:cs="Courier New"/>
                <w:sz w:val="22"/>
                <w:szCs w:val="22"/>
              </w:rPr>
              <w:t>352.1</w:t>
            </w:r>
          </w:p>
        </w:tc>
        <w:tc>
          <w:tcPr>
            <w:tcW w:w="1006" w:type="dxa"/>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tabs>
                <w:tab w:val="left" w:pos="1005"/>
                <w:tab w:val="left" w:pos="3488"/>
              </w:tabs>
              <w:snapToGrid w:val="0"/>
              <w:ind w:left="49" w:right="-3"/>
              <w:jc w:val="both"/>
              <w:rPr>
                <w:rFonts w:ascii="Courier New" w:hAnsi="Courier New" w:cs="Courier New"/>
                <w:sz w:val="22"/>
                <w:szCs w:val="22"/>
              </w:rPr>
            </w:pPr>
          </w:p>
        </w:tc>
      </w:tr>
      <w:tr w:rsidR="00F856C3" w:rsidRPr="008459F0" w:rsidTr="002918EF">
        <w:trPr>
          <w:gridAfter w:val="1"/>
          <w:wAfter w:w="39" w:type="dxa"/>
        </w:trPr>
        <w:tc>
          <w:tcPr>
            <w:tcW w:w="1992" w:type="dxa"/>
            <w:gridSpan w:val="2"/>
            <w:tcBorders>
              <w:top w:val="single" w:sz="4" w:space="0" w:color="auto"/>
              <w:left w:val="single" w:sz="4" w:space="0" w:color="000000"/>
              <w:bottom w:val="single" w:sz="4" w:space="0" w:color="000000"/>
            </w:tcBorders>
            <w:shd w:val="clear" w:color="auto" w:fill="auto"/>
          </w:tcPr>
          <w:p w:rsidR="00F856C3" w:rsidRPr="008459F0" w:rsidRDefault="00F856C3" w:rsidP="002918EF">
            <w:pPr>
              <w:tabs>
                <w:tab w:val="left" w:pos="720"/>
              </w:tabs>
              <w:snapToGrid w:val="0"/>
              <w:rPr>
                <w:rFonts w:ascii="Courier New" w:hAnsi="Courier New" w:cs="Courier New"/>
                <w:sz w:val="22"/>
                <w:szCs w:val="22"/>
              </w:rPr>
            </w:pPr>
            <w:r w:rsidRPr="008459F0">
              <w:rPr>
                <w:rFonts w:ascii="Courier New" w:hAnsi="Courier New" w:cs="Courier New"/>
                <w:sz w:val="22"/>
                <w:szCs w:val="22"/>
              </w:rPr>
              <w:t>Ожидаемые конечные результаты  реализации  подпрограммы</w:t>
            </w:r>
          </w:p>
        </w:tc>
        <w:tc>
          <w:tcPr>
            <w:tcW w:w="7035" w:type="dxa"/>
            <w:gridSpan w:val="7"/>
            <w:tcBorders>
              <w:top w:val="single" w:sz="4" w:space="0" w:color="auto"/>
              <w:left w:val="single" w:sz="4" w:space="0" w:color="000000"/>
              <w:bottom w:val="single" w:sz="4" w:space="0" w:color="000000"/>
              <w:right w:val="single" w:sz="4" w:space="0" w:color="000000"/>
            </w:tcBorders>
            <w:shd w:val="clear" w:color="auto" w:fill="auto"/>
          </w:tcPr>
          <w:p w:rsidR="00F856C3" w:rsidRPr="008459F0" w:rsidRDefault="00F856C3" w:rsidP="002918EF">
            <w:pPr>
              <w:snapToGrid w:val="0"/>
              <w:jc w:val="both"/>
              <w:rPr>
                <w:rFonts w:ascii="Courier New" w:hAnsi="Courier New" w:cs="Courier New"/>
                <w:sz w:val="22"/>
                <w:szCs w:val="22"/>
              </w:rPr>
            </w:pPr>
            <w:r w:rsidRPr="008459F0">
              <w:rPr>
                <w:rFonts w:ascii="Courier New" w:hAnsi="Courier New" w:cs="Courier New"/>
                <w:sz w:val="22"/>
                <w:szCs w:val="22"/>
              </w:rPr>
              <w:t xml:space="preserve">Реализация муниципальной </w:t>
            </w:r>
            <w:r w:rsidR="00C968B9" w:rsidRPr="008459F0">
              <w:rPr>
                <w:rFonts w:ascii="Courier New" w:hAnsi="Courier New" w:cs="Courier New"/>
                <w:sz w:val="22"/>
                <w:szCs w:val="22"/>
              </w:rPr>
              <w:t>подпрограммы приведет в 2017</w:t>
            </w:r>
            <w:r w:rsidRPr="008459F0">
              <w:rPr>
                <w:rFonts w:ascii="Courier New" w:hAnsi="Courier New" w:cs="Courier New"/>
                <w:sz w:val="22"/>
                <w:szCs w:val="22"/>
              </w:rPr>
              <w:t xml:space="preserve"> году к:</w:t>
            </w:r>
          </w:p>
          <w:p w:rsidR="00F856C3" w:rsidRPr="008459F0" w:rsidRDefault="00F856C3" w:rsidP="002918EF">
            <w:pPr>
              <w:snapToGrid w:val="0"/>
              <w:jc w:val="both"/>
              <w:rPr>
                <w:rFonts w:ascii="Courier New" w:hAnsi="Courier New" w:cs="Courier New"/>
                <w:color w:val="000000"/>
                <w:sz w:val="22"/>
                <w:szCs w:val="22"/>
              </w:rPr>
            </w:pPr>
            <w:r w:rsidRPr="008459F0">
              <w:rPr>
                <w:rFonts w:ascii="Courier New" w:hAnsi="Courier New" w:cs="Courier New"/>
                <w:sz w:val="22"/>
                <w:szCs w:val="22"/>
              </w:rPr>
              <w:t>1. Увеличению доли учреждений культуры, отвечающих требованиям пожарной безопасности до 100 %</w:t>
            </w:r>
          </w:p>
          <w:p w:rsidR="00F856C3" w:rsidRPr="008459F0" w:rsidRDefault="00F856C3" w:rsidP="002918EF">
            <w:pPr>
              <w:snapToGrid w:val="0"/>
              <w:jc w:val="both"/>
              <w:rPr>
                <w:rFonts w:ascii="Courier New" w:hAnsi="Courier New" w:cs="Courier New"/>
                <w:color w:val="000000"/>
                <w:sz w:val="22"/>
                <w:szCs w:val="22"/>
              </w:rPr>
            </w:pPr>
          </w:p>
        </w:tc>
      </w:tr>
    </w:tbl>
    <w:p w:rsidR="00F856C3" w:rsidRDefault="00F856C3" w:rsidP="00F856C3">
      <w:pPr>
        <w:widowControl w:val="0"/>
        <w:snapToGrid w:val="0"/>
        <w:spacing w:line="100" w:lineRule="atLeast"/>
        <w:jc w:val="both"/>
        <w:rPr>
          <w:rFonts w:ascii="Courier New" w:hAnsi="Courier New" w:cs="Courier New"/>
          <w:color w:val="0000FF"/>
          <w:sz w:val="22"/>
          <w:szCs w:val="22"/>
        </w:rPr>
      </w:pPr>
    </w:p>
    <w:p w:rsidR="008459F0" w:rsidRDefault="008459F0" w:rsidP="00F856C3">
      <w:pPr>
        <w:widowControl w:val="0"/>
        <w:snapToGrid w:val="0"/>
        <w:spacing w:line="100" w:lineRule="atLeast"/>
        <w:jc w:val="both"/>
        <w:rPr>
          <w:rFonts w:ascii="Courier New" w:hAnsi="Courier New" w:cs="Courier New"/>
          <w:color w:val="0000FF"/>
          <w:sz w:val="22"/>
          <w:szCs w:val="22"/>
        </w:rPr>
      </w:pPr>
    </w:p>
    <w:p w:rsidR="008459F0" w:rsidRPr="008459F0" w:rsidRDefault="008459F0" w:rsidP="00F856C3">
      <w:pPr>
        <w:widowControl w:val="0"/>
        <w:snapToGrid w:val="0"/>
        <w:spacing w:line="100" w:lineRule="atLeast"/>
        <w:jc w:val="both"/>
        <w:rPr>
          <w:rFonts w:ascii="Courier New" w:hAnsi="Courier New" w:cs="Courier New"/>
          <w:color w:val="0000FF"/>
          <w:sz w:val="22"/>
          <w:szCs w:val="22"/>
        </w:rPr>
      </w:pPr>
    </w:p>
    <w:p w:rsidR="00F856C3" w:rsidRPr="008459F0" w:rsidRDefault="00F856C3" w:rsidP="00F856C3">
      <w:pPr>
        <w:pStyle w:val="17"/>
        <w:tabs>
          <w:tab w:val="left" w:pos="1110"/>
        </w:tabs>
        <w:spacing w:after="0" w:line="100" w:lineRule="atLeast"/>
        <w:ind w:firstLine="720"/>
        <w:jc w:val="center"/>
        <w:rPr>
          <w:rFonts w:ascii="Arial" w:hAnsi="Arial" w:cs="Arial"/>
          <w:bCs/>
          <w:color w:val="000000"/>
          <w:sz w:val="30"/>
          <w:szCs w:val="30"/>
        </w:rPr>
      </w:pPr>
      <w:r w:rsidRPr="008459F0">
        <w:rPr>
          <w:rFonts w:ascii="Arial" w:hAnsi="Arial" w:cs="Arial"/>
          <w:bCs/>
          <w:color w:val="000000"/>
          <w:sz w:val="30"/>
          <w:szCs w:val="30"/>
        </w:rPr>
        <w:lastRenderedPageBreak/>
        <w:t>Раздел 1.ЦЕЛЬ И ЗАДАЧИ, ЦЕЛЕВЫЕ ПОКАЗАТЕЛИ,</w:t>
      </w:r>
    </w:p>
    <w:p w:rsidR="00F856C3" w:rsidRPr="008459F0" w:rsidRDefault="00F856C3" w:rsidP="00F856C3">
      <w:pPr>
        <w:pStyle w:val="17"/>
        <w:tabs>
          <w:tab w:val="left" w:pos="1110"/>
        </w:tabs>
        <w:spacing w:after="0" w:line="100" w:lineRule="atLeast"/>
        <w:ind w:firstLine="720"/>
        <w:jc w:val="center"/>
        <w:rPr>
          <w:rFonts w:ascii="Arial" w:hAnsi="Arial" w:cs="Arial"/>
          <w:bCs/>
          <w:sz w:val="24"/>
          <w:szCs w:val="24"/>
        </w:rPr>
      </w:pPr>
      <w:r w:rsidRPr="008459F0">
        <w:rPr>
          <w:rFonts w:ascii="Arial" w:hAnsi="Arial" w:cs="Arial"/>
          <w:bCs/>
          <w:color w:val="000000"/>
          <w:sz w:val="30"/>
          <w:szCs w:val="30"/>
        </w:rPr>
        <w:t>СРОКИ РЕАЛИЗАЦИИ МУНИЦИПАЛЬНОЙ ПОДПРОГРАММЫ</w:t>
      </w:r>
    </w:p>
    <w:p w:rsidR="00F856C3" w:rsidRPr="008459F0" w:rsidRDefault="00F856C3" w:rsidP="00F856C3">
      <w:pPr>
        <w:pStyle w:val="17"/>
        <w:tabs>
          <w:tab w:val="left" w:pos="1110"/>
        </w:tabs>
        <w:spacing w:after="0" w:line="100" w:lineRule="atLeast"/>
        <w:ind w:firstLine="720"/>
        <w:jc w:val="both"/>
        <w:rPr>
          <w:rFonts w:ascii="Arial" w:hAnsi="Arial" w:cs="Arial"/>
          <w:bCs/>
          <w:sz w:val="24"/>
          <w:szCs w:val="24"/>
        </w:rPr>
      </w:pPr>
    </w:p>
    <w:p w:rsidR="00F856C3" w:rsidRPr="008459F0" w:rsidRDefault="00F856C3" w:rsidP="00F856C3">
      <w:pPr>
        <w:pStyle w:val="17"/>
        <w:tabs>
          <w:tab w:val="left" w:pos="1110"/>
        </w:tabs>
        <w:spacing w:after="0" w:line="100" w:lineRule="atLeast"/>
        <w:ind w:right="38" w:firstLine="720"/>
        <w:jc w:val="both"/>
        <w:rPr>
          <w:rFonts w:ascii="Arial" w:hAnsi="Arial" w:cs="Arial"/>
          <w:sz w:val="24"/>
          <w:szCs w:val="24"/>
        </w:rPr>
      </w:pPr>
      <w:r w:rsidRPr="008459F0">
        <w:rPr>
          <w:rFonts w:ascii="Arial" w:hAnsi="Arial" w:cs="Arial"/>
          <w:sz w:val="24"/>
          <w:szCs w:val="24"/>
        </w:rPr>
        <w:t>Цель подпрограммы  «Обеспечение пожарной безопасности» - обеспечение пожарной безопасности на объектах культуры.</w:t>
      </w:r>
    </w:p>
    <w:p w:rsidR="00F856C3" w:rsidRPr="008459F0" w:rsidRDefault="00F856C3" w:rsidP="00F856C3">
      <w:pPr>
        <w:pStyle w:val="17"/>
        <w:tabs>
          <w:tab w:val="left" w:pos="1110"/>
        </w:tabs>
        <w:spacing w:after="0" w:line="100" w:lineRule="atLeast"/>
        <w:ind w:right="38" w:firstLine="0"/>
        <w:jc w:val="both"/>
        <w:rPr>
          <w:rFonts w:ascii="Arial" w:hAnsi="Arial" w:cs="Arial"/>
          <w:sz w:val="24"/>
          <w:szCs w:val="24"/>
        </w:rPr>
      </w:pPr>
      <w:r w:rsidRPr="008459F0">
        <w:rPr>
          <w:rFonts w:ascii="Arial" w:hAnsi="Arial" w:cs="Arial"/>
          <w:sz w:val="24"/>
          <w:szCs w:val="24"/>
        </w:rPr>
        <w:t xml:space="preserve">           Задача подпрограммы «Обеспечение пожарной безопасности» - реализация требований пожарной безопасности.</w:t>
      </w:r>
    </w:p>
    <w:p w:rsidR="00F856C3" w:rsidRPr="008459F0" w:rsidRDefault="00F856C3" w:rsidP="00F856C3">
      <w:pPr>
        <w:pStyle w:val="af9"/>
        <w:spacing w:before="0" w:after="0"/>
        <w:ind w:firstLine="708"/>
        <w:rPr>
          <w:rFonts w:ascii="Arial" w:hAnsi="Arial" w:cs="Arial"/>
          <w:sz w:val="24"/>
          <w:szCs w:val="24"/>
        </w:rPr>
      </w:pPr>
      <w:r w:rsidRPr="008459F0">
        <w:rPr>
          <w:rFonts w:ascii="Arial" w:hAnsi="Arial" w:cs="Arial"/>
          <w:sz w:val="24"/>
          <w:szCs w:val="24"/>
        </w:rPr>
        <w:t>Сведения о составе и значениях целевых показателей представлены  в приложении № 1 к подпрограмме «Обеспечение пожарной безопасности».</w:t>
      </w:r>
    </w:p>
    <w:p w:rsidR="00F856C3" w:rsidRPr="008459F0" w:rsidRDefault="00F856C3" w:rsidP="00F856C3">
      <w:pPr>
        <w:pStyle w:val="af9"/>
        <w:spacing w:before="0" w:after="0"/>
        <w:ind w:firstLine="708"/>
        <w:rPr>
          <w:rFonts w:ascii="Arial" w:hAnsi="Arial" w:cs="Arial"/>
          <w:sz w:val="24"/>
          <w:szCs w:val="24"/>
        </w:rPr>
      </w:pPr>
      <w:r w:rsidRPr="008459F0">
        <w:rPr>
          <w:rFonts w:ascii="Arial" w:hAnsi="Arial" w:cs="Arial"/>
          <w:sz w:val="24"/>
          <w:szCs w:val="24"/>
        </w:rPr>
        <w:t>Срок ре</w:t>
      </w:r>
      <w:r w:rsidR="00C968B9" w:rsidRPr="008459F0">
        <w:rPr>
          <w:rFonts w:ascii="Arial" w:hAnsi="Arial" w:cs="Arial"/>
          <w:sz w:val="24"/>
          <w:szCs w:val="24"/>
        </w:rPr>
        <w:t>ализации подпрограммы: 2015-2017</w:t>
      </w:r>
      <w:r w:rsidRPr="008459F0">
        <w:rPr>
          <w:rFonts w:ascii="Arial" w:hAnsi="Arial" w:cs="Arial"/>
          <w:sz w:val="24"/>
          <w:szCs w:val="24"/>
        </w:rPr>
        <w:t xml:space="preserve"> годы.</w:t>
      </w:r>
    </w:p>
    <w:p w:rsidR="00F856C3" w:rsidRPr="008459F0" w:rsidRDefault="00F856C3" w:rsidP="00F856C3">
      <w:pPr>
        <w:pStyle w:val="17"/>
        <w:tabs>
          <w:tab w:val="left" w:pos="1110"/>
        </w:tabs>
        <w:spacing w:after="0" w:line="100" w:lineRule="atLeast"/>
        <w:ind w:firstLine="0"/>
        <w:rPr>
          <w:rFonts w:ascii="Arial" w:hAnsi="Arial" w:cs="Arial"/>
          <w:b/>
          <w:bCs/>
          <w:color w:val="000000"/>
          <w:sz w:val="24"/>
          <w:szCs w:val="24"/>
        </w:rPr>
      </w:pPr>
    </w:p>
    <w:p w:rsidR="00F856C3" w:rsidRPr="008459F0" w:rsidRDefault="00F856C3" w:rsidP="00F856C3">
      <w:pPr>
        <w:pStyle w:val="17"/>
        <w:tabs>
          <w:tab w:val="left" w:pos="1110"/>
        </w:tabs>
        <w:spacing w:after="0" w:line="100" w:lineRule="atLeast"/>
        <w:ind w:firstLine="0"/>
        <w:jc w:val="center"/>
        <w:rPr>
          <w:rFonts w:ascii="Arial" w:hAnsi="Arial" w:cs="Arial"/>
          <w:bCs/>
          <w:color w:val="000000"/>
          <w:sz w:val="30"/>
          <w:szCs w:val="30"/>
        </w:rPr>
      </w:pPr>
      <w:r w:rsidRPr="008459F0">
        <w:rPr>
          <w:rFonts w:ascii="Arial" w:hAnsi="Arial" w:cs="Arial"/>
          <w:bCs/>
          <w:color w:val="000000"/>
          <w:sz w:val="30"/>
          <w:szCs w:val="30"/>
        </w:rPr>
        <w:t>Раздел 2. ПРАВОВОЕ РЕГУЛИРОВАНИЕ ПОДПРОГРАММЫ</w:t>
      </w:r>
    </w:p>
    <w:p w:rsidR="00F856C3" w:rsidRPr="008459F0" w:rsidRDefault="00F856C3" w:rsidP="00F856C3">
      <w:pPr>
        <w:tabs>
          <w:tab w:val="left" w:pos="7785"/>
        </w:tabs>
        <w:autoSpaceDE w:val="0"/>
        <w:spacing w:line="100" w:lineRule="atLeast"/>
        <w:jc w:val="both"/>
        <w:rPr>
          <w:rFonts w:ascii="Arial" w:hAnsi="Arial" w:cs="Arial"/>
          <w:bCs/>
          <w:color w:val="000000"/>
          <w:sz w:val="24"/>
          <w:szCs w:val="24"/>
        </w:rPr>
      </w:pPr>
    </w:p>
    <w:p w:rsidR="00F856C3" w:rsidRPr="008459F0" w:rsidRDefault="00F856C3" w:rsidP="00F856C3">
      <w:pPr>
        <w:tabs>
          <w:tab w:val="left" w:pos="7785"/>
        </w:tabs>
        <w:autoSpaceDE w:val="0"/>
        <w:spacing w:line="100" w:lineRule="atLeast"/>
        <w:jc w:val="both"/>
        <w:rPr>
          <w:rFonts w:ascii="Arial" w:hAnsi="Arial" w:cs="Arial"/>
          <w:bCs/>
          <w:color w:val="000000"/>
          <w:sz w:val="24"/>
          <w:szCs w:val="24"/>
        </w:rPr>
      </w:pPr>
      <w:r w:rsidRPr="008459F0">
        <w:rPr>
          <w:rFonts w:ascii="Arial" w:hAnsi="Arial" w:cs="Arial"/>
          <w:bCs/>
          <w:color w:val="000000"/>
          <w:sz w:val="24"/>
          <w:szCs w:val="24"/>
        </w:rPr>
        <w:t xml:space="preserve">          Правовое регулирование определено следующими нормативно-правовыми актами:</w:t>
      </w:r>
    </w:p>
    <w:p w:rsidR="00F856C3" w:rsidRPr="008459F0" w:rsidRDefault="00F856C3" w:rsidP="00F856C3">
      <w:pPr>
        <w:rPr>
          <w:rStyle w:val="afd"/>
          <w:rFonts w:ascii="Arial" w:hAnsi="Arial" w:cs="Arial"/>
          <w:b w:val="0"/>
          <w:sz w:val="24"/>
          <w:szCs w:val="24"/>
        </w:rPr>
      </w:pPr>
      <w:r w:rsidRPr="008459F0">
        <w:rPr>
          <w:rFonts w:ascii="Arial" w:hAnsi="Arial" w:cs="Arial"/>
          <w:bCs/>
          <w:color w:val="000000"/>
          <w:sz w:val="24"/>
          <w:szCs w:val="24"/>
        </w:rPr>
        <w:t xml:space="preserve">          </w:t>
      </w:r>
      <w:r w:rsidRPr="008459F0">
        <w:rPr>
          <w:rFonts w:ascii="Arial" w:hAnsi="Arial" w:cs="Arial"/>
          <w:sz w:val="24"/>
          <w:szCs w:val="24"/>
        </w:rPr>
        <w:t>Федеральный закон  «О пожарной безопасности»  от 21.12.1994 № 69-ФЗ.</w:t>
      </w:r>
    </w:p>
    <w:p w:rsidR="00F856C3" w:rsidRPr="008459F0" w:rsidRDefault="00F856C3" w:rsidP="00F856C3">
      <w:pPr>
        <w:ind w:left="360" w:firstLine="348"/>
        <w:rPr>
          <w:rFonts w:ascii="Arial" w:hAnsi="Arial" w:cs="Arial"/>
          <w:sz w:val="24"/>
          <w:szCs w:val="24"/>
        </w:rPr>
      </w:pPr>
      <w:r w:rsidRPr="008459F0">
        <w:rPr>
          <w:rStyle w:val="afd"/>
          <w:rFonts w:ascii="Arial" w:hAnsi="Arial" w:cs="Arial"/>
          <w:b w:val="0"/>
          <w:sz w:val="24"/>
          <w:szCs w:val="24"/>
        </w:rPr>
        <w:t>Постановление Правительства РФ  "О противопожарном режиме" от 25.04.2012 N 390.</w:t>
      </w:r>
    </w:p>
    <w:p w:rsidR="00F856C3" w:rsidRPr="008459F0" w:rsidRDefault="00F856C3" w:rsidP="00F856C3">
      <w:pPr>
        <w:ind w:left="360" w:firstLine="348"/>
        <w:rPr>
          <w:rFonts w:ascii="Arial" w:hAnsi="Arial" w:cs="Arial"/>
          <w:sz w:val="24"/>
          <w:szCs w:val="24"/>
        </w:rPr>
      </w:pPr>
      <w:r w:rsidRPr="008459F0">
        <w:rPr>
          <w:rFonts w:ascii="Arial" w:hAnsi="Arial" w:cs="Arial"/>
          <w:sz w:val="24"/>
          <w:szCs w:val="24"/>
        </w:rPr>
        <w:t>Федеральный закон  «</w:t>
      </w:r>
      <w:hyperlink r:id="rId10" w:history="1">
        <w:r w:rsidRPr="008459F0">
          <w:rPr>
            <w:rStyle w:val="a8"/>
            <w:rFonts w:ascii="Arial" w:hAnsi="Arial" w:cs="Arial"/>
            <w:sz w:val="24"/>
            <w:szCs w:val="24"/>
          </w:rPr>
          <w:t>Технический регламент о требованиях пожарной безопасности</w:t>
        </w:r>
      </w:hyperlink>
      <w:r w:rsidRPr="008459F0">
        <w:rPr>
          <w:rFonts w:ascii="Arial" w:hAnsi="Arial" w:cs="Arial"/>
          <w:sz w:val="24"/>
          <w:szCs w:val="24"/>
        </w:rPr>
        <w:t>» от 22.07.2008 № 123-ФЗ.</w:t>
      </w:r>
    </w:p>
    <w:p w:rsidR="00F856C3" w:rsidRPr="008459F0" w:rsidRDefault="00F856C3" w:rsidP="00F856C3">
      <w:pPr>
        <w:ind w:left="360" w:firstLine="348"/>
        <w:rPr>
          <w:rFonts w:ascii="Arial" w:hAnsi="Arial" w:cs="Arial"/>
          <w:sz w:val="24"/>
          <w:szCs w:val="24"/>
        </w:rPr>
      </w:pPr>
      <w:r w:rsidRPr="008459F0">
        <w:rPr>
          <w:rFonts w:ascii="Arial" w:hAnsi="Arial" w:cs="Arial"/>
          <w:sz w:val="24"/>
          <w:szCs w:val="24"/>
        </w:rPr>
        <w:t>Федеральный закон  «</w:t>
      </w:r>
      <w:hyperlink r:id="rId11" w:history="1">
        <w:r w:rsidRPr="008459F0">
          <w:rPr>
            <w:rStyle w:val="a8"/>
            <w:rFonts w:ascii="Arial" w:hAnsi="Arial" w:cs="Arial"/>
            <w:sz w:val="24"/>
            <w:szCs w:val="24"/>
          </w:rPr>
          <w:t>Технический регламент о безопасности зданий и сооружений</w:t>
        </w:r>
      </w:hyperlink>
      <w:r w:rsidRPr="008459F0">
        <w:rPr>
          <w:rFonts w:ascii="Arial" w:hAnsi="Arial" w:cs="Arial"/>
          <w:sz w:val="24"/>
          <w:szCs w:val="24"/>
        </w:rPr>
        <w:t>» от 30.12.2009 № 384-ФЗ.</w:t>
      </w:r>
    </w:p>
    <w:p w:rsidR="00F856C3" w:rsidRPr="008459F0" w:rsidRDefault="00F856C3" w:rsidP="008459F0">
      <w:pPr>
        <w:tabs>
          <w:tab w:val="left" w:pos="7785"/>
        </w:tabs>
        <w:autoSpaceDE w:val="0"/>
        <w:spacing w:line="100" w:lineRule="atLeast"/>
        <w:rPr>
          <w:rFonts w:ascii="Arial" w:hAnsi="Arial" w:cs="Arial"/>
          <w:sz w:val="24"/>
          <w:szCs w:val="24"/>
        </w:rPr>
      </w:pPr>
    </w:p>
    <w:p w:rsidR="00F856C3" w:rsidRPr="008459F0" w:rsidRDefault="00F856C3" w:rsidP="00F856C3">
      <w:pPr>
        <w:tabs>
          <w:tab w:val="left" w:pos="7785"/>
        </w:tabs>
        <w:suppressAutoHyphens w:val="0"/>
        <w:autoSpaceDE w:val="0"/>
        <w:spacing w:line="100" w:lineRule="atLeast"/>
        <w:jc w:val="center"/>
        <w:rPr>
          <w:rFonts w:ascii="Arial" w:hAnsi="Arial" w:cs="Arial"/>
          <w:sz w:val="30"/>
          <w:szCs w:val="30"/>
        </w:rPr>
      </w:pPr>
      <w:r w:rsidRPr="008459F0">
        <w:rPr>
          <w:rFonts w:ascii="Arial" w:hAnsi="Arial" w:cs="Arial"/>
          <w:sz w:val="24"/>
          <w:szCs w:val="24"/>
        </w:rPr>
        <w:t xml:space="preserve"> </w:t>
      </w:r>
      <w:r w:rsidRPr="008459F0">
        <w:rPr>
          <w:rFonts w:ascii="Arial" w:hAnsi="Arial" w:cs="Arial"/>
          <w:sz w:val="30"/>
          <w:szCs w:val="30"/>
        </w:rPr>
        <w:t>Раздел 3.РЕСУРСНОЕ ОБЕСПЕЧЕНИЕ И СИСТЕМА МЕРОПРИЯТИЙ ПОДПРОГРАММЫ</w:t>
      </w:r>
    </w:p>
    <w:p w:rsidR="00F856C3" w:rsidRPr="008459F0" w:rsidRDefault="00F856C3" w:rsidP="00F856C3">
      <w:pPr>
        <w:tabs>
          <w:tab w:val="left" w:pos="7785"/>
        </w:tabs>
        <w:suppressAutoHyphens w:val="0"/>
        <w:autoSpaceDE w:val="0"/>
        <w:spacing w:line="100" w:lineRule="atLeast"/>
        <w:jc w:val="center"/>
        <w:rPr>
          <w:rFonts w:ascii="Arial" w:hAnsi="Arial" w:cs="Arial"/>
          <w:sz w:val="24"/>
          <w:szCs w:val="24"/>
        </w:rPr>
      </w:pPr>
    </w:p>
    <w:p w:rsidR="00F856C3" w:rsidRPr="008459F0" w:rsidRDefault="00F856C3" w:rsidP="00F856C3">
      <w:pPr>
        <w:widowControl w:val="0"/>
        <w:tabs>
          <w:tab w:val="left" w:pos="7785"/>
        </w:tabs>
        <w:spacing w:line="100" w:lineRule="atLeast"/>
        <w:jc w:val="both"/>
        <w:rPr>
          <w:rFonts w:ascii="Arial" w:hAnsi="Arial" w:cs="Arial"/>
          <w:sz w:val="24"/>
          <w:szCs w:val="24"/>
        </w:rPr>
      </w:pPr>
      <w:r w:rsidRPr="008459F0">
        <w:rPr>
          <w:rFonts w:ascii="Arial" w:hAnsi="Arial" w:cs="Arial"/>
          <w:sz w:val="24"/>
          <w:szCs w:val="24"/>
        </w:rPr>
        <w:t xml:space="preserve">     Общий объем финансирования муниципальной</w:t>
      </w:r>
      <w:r w:rsidR="00452462" w:rsidRPr="008459F0">
        <w:rPr>
          <w:rFonts w:ascii="Arial" w:hAnsi="Arial" w:cs="Arial"/>
          <w:sz w:val="24"/>
          <w:szCs w:val="24"/>
        </w:rPr>
        <w:t xml:space="preserve">  подпрограммы составляет 352 100</w:t>
      </w:r>
      <w:r w:rsidRPr="008459F0">
        <w:rPr>
          <w:rFonts w:ascii="Arial" w:hAnsi="Arial" w:cs="Arial"/>
          <w:sz w:val="24"/>
          <w:szCs w:val="24"/>
        </w:rPr>
        <w:t xml:space="preserve"> тыс. руб.</w:t>
      </w:r>
    </w:p>
    <w:p w:rsidR="00F856C3" w:rsidRPr="008459F0" w:rsidRDefault="00F856C3" w:rsidP="00F856C3">
      <w:pPr>
        <w:pStyle w:val="17"/>
        <w:tabs>
          <w:tab w:val="left" w:pos="1110"/>
        </w:tabs>
        <w:spacing w:after="0" w:line="100" w:lineRule="atLeast"/>
        <w:ind w:firstLine="0"/>
        <w:rPr>
          <w:rFonts w:ascii="Arial" w:hAnsi="Arial" w:cs="Arial"/>
          <w:sz w:val="24"/>
          <w:szCs w:val="24"/>
        </w:rPr>
      </w:pPr>
      <w:r w:rsidRPr="008459F0">
        <w:rPr>
          <w:rFonts w:ascii="Arial" w:hAnsi="Arial" w:cs="Arial"/>
          <w:sz w:val="24"/>
          <w:szCs w:val="24"/>
        </w:rPr>
        <w:t>Распределение объема финансирования муниципальной программы по источникам финансирования, годам представлено  в приложении №2 к настоящей подпрограмме.</w:t>
      </w:r>
    </w:p>
    <w:p w:rsidR="00F856C3" w:rsidRPr="008459F0" w:rsidRDefault="00F856C3" w:rsidP="00F856C3">
      <w:pPr>
        <w:tabs>
          <w:tab w:val="left" w:pos="7785"/>
        </w:tabs>
        <w:autoSpaceDE w:val="0"/>
        <w:spacing w:line="100" w:lineRule="atLeast"/>
        <w:jc w:val="both"/>
        <w:rPr>
          <w:rFonts w:ascii="Arial" w:hAnsi="Arial" w:cs="Arial"/>
          <w:sz w:val="24"/>
          <w:szCs w:val="24"/>
        </w:rPr>
      </w:pPr>
    </w:p>
    <w:p w:rsidR="00F856C3" w:rsidRPr="008459F0" w:rsidRDefault="00F856C3" w:rsidP="00F856C3">
      <w:pPr>
        <w:tabs>
          <w:tab w:val="left" w:pos="7785"/>
        </w:tabs>
        <w:autoSpaceDE w:val="0"/>
        <w:spacing w:line="100" w:lineRule="atLeast"/>
        <w:jc w:val="center"/>
        <w:rPr>
          <w:rFonts w:ascii="Arial" w:hAnsi="Arial" w:cs="Arial"/>
          <w:sz w:val="30"/>
          <w:szCs w:val="30"/>
        </w:rPr>
      </w:pPr>
      <w:r w:rsidRPr="008459F0">
        <w:rPr>
          <w:rFonts w:ascii="Arial" w:hAnsi="Arial" w:cs="Arial"/>
          <w:sz w:val="30"/>
          <w:szCs w:val="30"/>
        </w:rPr>
        <w:t>Раздел 4. ОЖИДАЕМЫЕ РЕЗУЛЬТАТЫ РЕАЛИЗАЦИИ ПОДПРОГРАММЫ</w:t>
      </w:r>
    </w:p>
    <w:p w:rsidR="00F856C3" w:rsidRPr="008459F0" w:rsidRDefault="00F856C3" w:rsidP="00F856C3">
      <w:pPr>
        <w:snapToGrid w:val="0"/>
        <w:jc w:val="both"/>
        <w:rPr>
          <w:rFonts w:ascii="Arial" w:hAnsi="Arial" w:cs="Arial"/>
          <w:sz w:val="24"/>
          <w:szCs w:val="24"/>
        </w:rPr>
      </w:pPr>
    </w:p>
    <w:p w:rsidR="00F856C3" w:rsidRPr="008459F0" w:rsidRDefault="00F856C3" w:rsidP="00F856C3">
      <w:pPr>
        <w:snapToGrid w:val="0"/>
        <w:ind w:firstLine="708"/>
        <w:jc w:val="both"/>
        <w:rPr>
          <w:rFonts w:ascii="Arial" w:hAnsi="Arial" w:cs="Arial"/>
          <w:sz w:val="24"/>
          <w:szCs w:val="24"/>
        </w:rPr>
      </w:pPr>
      <w:r w:rsidRPr="008459F0">
        <w:rPr>
          <w:rFonts w:ascii="Arial" w:hAnsi="Arial" w:cs="Arial"/>
          <w:sz w:val="24"/>
          <w:szCs w:val="24"/>
        </w:rPr>
        <w:t>Ожидаемым результатом реализации подпрограммы «</w:t>
      </w:r>
      <w:r w:rsidR="003103B6" w:rsidRPr="008459F0">
        <w:rPr>
          <w:rFonts w:ascii="Arial" w:hAnsi="Arial" w:cs="Arial"/>
          <w:sz w:val="24"/>
          <w:szCs w:val="24"/>
        </w:rPr>
        <w:t>Обеспечение пожарной безопасности</w:t>
      </w:r>
      <w:r w:rsidR="00C968B9" w:rsidRPr="008459F0">
        <w:rPr>
          <w:rFonts w:ascii="Arial" w:hAnsi="Arial" w:cs="Arial"/>
          <w:sz w:val="24"/>
          <w:szCs w:val="24"/>
        </w:rPr>
        <w:t>» станет в 2017</w:t>
      </w:r>
      <w:r w:rsidRPr="008459F0">
        <w:rPr>
          <w:rFonts w:ascii="Arial" w:hAnsi="Arial" w:cs="Arial"/>
          <w:sz w:val="24"/>
          <w:szCs w:val="24"/>
        </w:rPr>
        <w:t xml:space="preserve"> году:</w:t>
      </w:r>
    </w:p>
    <w:p w:rsidR="00F856C3" w:rsidRPr="008459F0" w:rsidRDefault="00F856C3" w:rsidP="00F856C3">
      <w:pPr>
        <w:snapToGrid w:val="0"/>
        <w:jc w:val="both"/>
        <w:rPr>
          <w:rFonts w:ascii="Arial" w:hAnsi="Arial" w:cs="Arial"/>
          <w:color w:val="000000"/>
          <w:sz w:val="24"/>
          <w:szCs w:val="24"/>
        </w:rPr>
      </w:pPr>
      <w:r w:rsidRPr="008459F0">
        <w:rPr>
          <w:rFonts w:ascii="Arial" w:hAnsi="Arial" w:cs="Arial"/>
          <w:sz w:val="24"/>
          <w:szCs w:val="24"/>
        </w:rPr>
        <w:t xml:space="preserve">1. Увеличение доли учреждений </w:t>
      </w:r>
      <w:r w:rsidR="00D0305E" w:rsidRPr="008459F0">
        <w:rPr>
          <w:rFonts w:ascii="Arial" w:hAnsi="Arial" w:cs="Arial"/>
          <w:sz w:val="24"/>
          <w:szCs w:val="24"/>
        </w:rPr>
        <w:t>культуры, отвечающих требованиям пожарной безопасности до 100%</w:t>
      </w:r>
    </w:p>
    <w:p w:rsidR="00FF54C2" w:rsidRPr="003D21A7" w:rsidRDefault="00FF54C2" w:rsidP="00FD785D">
      <w:pPr>
        <w:tabs>
          <w:tab w:val="left" w:pos="10429"/>
        </w:tabs>
        <w:ind w:left="10500" w:right="-1134" w:hanging="1134"/>
        <w:jc w:val="both"/>
        <w:rPr>
          <w:color w:val="FF0000"/>
        </w:rPr>
      </w:pPr>
    </w:p>
    <w:sectPr w:rsidR="00FF54C2" w:rsidRPr="003D21A7" w:rsidSect="00E4793F">
      <w:footerReference w:type="default" r:id="rId12"/>
      <w:pgSz w:w="11906" w:h="16838"/>
      <w:pgMar w:top="1134" w:right="850" w:bottom="1134" w:left="1701" w:header="720" w:footer="11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BB" w:rsidRDefault="00A975BB">
      <w:r>
        <w:separator/>
      </w:r>
    </w:p>
  </w:endnote>
  <w:endnote w:type="continuationSeparator" w:id="0">
    <w:p w:rsidR="00A975BB" w:rsidRDefault="00A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B6" w:rsidRDefault="003103B6">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B6" w:rsidRDefault="003103B6">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BB" w:rsidRDefault="00A975BB">
      <w:r>
        <w:separator/>
      </w:r>
    </w:p>
  </w:footnote>
  <w:footnote w:type="continuationSeparator" w:id="0">
    <w:p w:rsidR="00A975BB" w:rsidRDefault="00A97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0"/>
        </w:tabs>
        <w:ind w:left="-276" w:hanging="360"/>
      </w:pPr>
      <w:rPr>
        <w:rFonts w:ascii="Times New Roman" w:hAnsi="Times New Roman"/>
        <w:sz w:val="28"/>
        <w:szCs w:val="28"/>
      </w:rPr>
    </w:lvl>
    <w:lvl w:ilvl="1">
      <w:start w:val="1"/>
      <w:numFmt w:val="decimal"/>
      <w:lvlText w:val="%2."/>
      <w:lvlJc w:val="left"/>
      <w:pPr>
        <w:tabs>
          <w:tab w:val="num" w:pos="84"/>
        </w:tabs>
        <w:ind w:left="84" w:hanging="360"/>
      </w:pPr>
      <w:rPr>
        <w:rFonts w:ascii="Times New Roman" w:hAnsi="Times New Roman"/>
        <w:sz w:val="28"/>
        <w:szCs w:val="28"/>
      </w:rPr>
    </w:lvl>
    <w:lvl w:ilvl="2">
      <w:start w:val="1"/>
      <w:numFmt w:val="decimal"/>
      <w:lvlText w:val="%3."/>
      <w:lvlJc w:val="left"/>
      <w:pPr>
        <w:tabs>
          <w:tab w:val="num" w:pos="444"/>
        </w:tabs>
        <w:ind w:left="444" w:hanging="360"/>
      </w:pPr>
      <w:rPr>
        <w:rFonts w:ascii="Times New Roman" w:hAnsi="Times New Roman"/>
        <w:sz w:val="28"/>
        <w:szCs w:val="28"/>
      </w:rPr>
    </w:lvl>
    <w:lvl w:ilvl="3">
      <w:start w:val="1"/>
      <w:numFmt w:val="decimal"/>
      <w:lvlText w:val="%4."/>
      <w:lvlJc w:val="left"/>
      <w:pPr>
        <w:tabs>
          <w:tab w:val="num" w:pos="804"/>
        </w:tabs>
        <w:ind w:left="804" w:hanging="360"/>
      </w:pPr>
      <w:rPr>
        <w:rFonts w:ascii="Times New Roman" w:hAnsi="Times New Roman"/>
        <w:sz w:val="28"/>
        <w:szCs w:val="28"/>
      </w:rPr>
    </w:lvl>
    <w:lvl w:ilvl="4">
      <w:start w:val="1"/>
      <w:numFmt w:val="decimal"/>
      <w:lvlText w:val="%5."/>
      <w:lvlJc w:val="left"/>
      <w:pPr>
        <w:tabs>
          <w:tab w:val="num" w:pos="1164"/>
        </w:tabs>
        <w:ind w:left="1164" w:hanging="360"/>
      </w:pPr>
      <w:rPr>
        <w:rFonts w:ascii="Times New Roman" w:hAnsi="Times New Roman"/>
        <w:sz w:val="28"/>
        <w:szCs w:val="28"/>
      </w:rPr>
    </w:lvl>
    <w:lvl w:ilvl="5">
      <w:start w:val="1"/>
      <w:numFmt w:val="decimal"/>
      <w:lvlText w:val="%6."/>
      <w:lvlJc w:val="left"/>
      <w:pPr>
        <w:tabs>
          <w:tab w:val="num" w:pos="1524"/>
        </w:tabs>
        <w:ind w:left="1524" w:hanging="360"/>
      </w:pPr>
      <w:rPr>
        <w:rFonts w:ascii="Times New Roman" w:hAnsi="Times New Roman"/>
        <w:sz w:val="28"/>
        <w:szCs w:val="28"/>
      </w:rPr>
    </w:lvl>
    <w:lvl w:ilvl="6">
      <w:start w:val="1"/>
      <w:numFmt w:val="decimal"/>
      <w:lvlText w:val="%7."/>
      <w:lvlJc w:val="left"/>
      <w:pPr>
        <w:tabs>
          <w:tab w:val="num" w:pos="1884"/>
        </w:tabs>
        <w:ind w:left="1884" w:hanging="360"/>
      </w:pPr>
      <w:rPr>
        <w:rFonts w:ascii="Times New Roman" w:hAnsi="Times New Roman"/>
        <w:sz w:val="28"/>
        <w:szCs w:val="28"/>
      </w:rPr>
    </w:lvl>
    <w:lvl w:ilvl="7">
      <w:start w:val="1"/>
      <w:numFmt w:val="decimal"/>
      <w:lvlText w:val="%8."/>
      <w:lvlJc w:val="left"/>
      <w:pPr>
        <w:tabs>
          <w:tab w:val="num" w:pos="2244"/>
        </w:tabs>
        <w:ind w:left="2244" w:hanging="360"/>
      </w:pPr>
      <w:rPr>
        <w:rFonts w:ascii="Times New Roman" w:hAnsi="Times New Roman"/>
        <w:sz w:val="28"/>
        <w:szCs w:val="28"/>
      </w:rPr>
    </w:lvl>
    <w:lvl w:ilvl="8">
      <w:start w:val="1"/>
      <w:numFmt w:val="decimal"/>
      <w:lvlText w:val="%9."/>
      <w:lvlJc w:val="left"/>
      <w:pPr>
        <w:tabs>
          <w:tab w:val="num" w:pos="2604"/>
        </w:tabs>
        <w:ind w:left="2604" w:hanging="360"/>
      </w:pPr>
      <w:rPr>
        <w:rFonts w:ascii="Times New Roman" w:hAnsi="Times New Roman"/>
        <w:sz w:val="28"/>
        <w:szCs w:val="28"/>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1800"/>
        </w:tabs>
        <w:ind w:left="1800" w:hanging="360"/>
      </w:pPr>
      <w:rPr>
        <w:rFonts w:ascii="Times New Roman" w:hAnsi="Times New Roman"/>
        <w:sz w:val="28"/>
        <w:szCs w:val="28"/>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1800"/>
        </w:tabs>
        <w:ind w:left="1800" w:hanging="360"/>
      </w:pPr>
      <w:rPr>
        <w:rFonts w:ascii="Times New Roman" w:hAnsi="Times New Roman"/>
        <w:sz w:val="28"/>
        <w:szCs w:val="28"/>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64346C"/>
    <w:multiLevelType w:val="hybridMultilevel"/>
    <w:tmpl w:val="8148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17032D"/>
    <w:multiLevelType w:val="hybridMultilevel"/>
    <w:tmpl w:val="EDAA4652"/>
    <w:lvl w:ilvl="0" w:tplc="B5786C5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596F05"/>
    <w:multiLevelType w:val="hybridMultilevel"/>
    <w:tmpl w:val="FF42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7555F4"/>
    <w:multiLevelType w:val="hybridMultilevel"/>
    <w:tmpl w:val="D5326D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E40B2"/>
    <w:multiLevelType w:val="hybridMultilevel"/>
    <w:tmpl w:val="0E0AE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660641"/>
    <w:multiLevelType w:val="hybridMultilevel"/>
    <w:tmpl w:val="DC368474"/>
    <w:lvl w:ilvl="0" w:tplc="DDA0C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D847B97"/>
    <w:multiLevelType w:val="hybridMultilevel"/>
    <w:tmpl w:val="9D7AE1EC"/>
    <w:lvl w:ilvl="0" w:tplc="6EBCBAD2">
      <w:start w:val="1"/>
      <w:numFmt w:val="decimal"/>
      <w:lvlText w:val="%1."/>
      <w:lvlJc w:val="left"/>
      <w:pPr>
        <w:ind w:left="1068"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0210B"/>
    <w:multiLevelType w:val="hybridMultilevel"/>
    <w:tmpl w:val="E65614E6"/>
    <w:lvl w:ilvl="0" w:tplc="2EACDD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BF391C"/>
    <w:multiLevelType w:val="hybridMultilevel"/>
    <w:tmpl w:val="D5326D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A67F8"/>
    <w:multiLevelType w:val="hybridMultilevel"/>
    <w:tmpl w:val="FBD602CA"/>
    <w:lvl w:ilvl="0" w:tplc="2742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FE8249A"/>
    <w:multiLevelType w:val="hybridMultilevel"/>
    <w:tmpl w:val="D368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774D4"/>
    <w:multiLevelType w:val="hybridMultilevel"/>
    <w:tmpl w:val="EDEC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EA704C"/>
    <w:multiLevelType w:val="hybridMultilevel"/>
    <w:tmpl w:val="C5002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507BF"/>
    <w:multiLevelType w:val="hybridMultilevel"/>
    <w:tmpl w:val="93EC3D20"/>
    <w:lvl w:ilvl="0" w:tplc="8FA4FA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0759FE"/>
    <w:multiLevelType w:val="hybridMultilevel"/>
    <w:tmpl w:val="DF86CC84"/>
    <w:lvl w:ilvl="0" w:tplc="352E9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217957"/>
    <w:multiLevelType w:val="hybridMultilevel"/>
    <w:tmpl w:val="C16019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C58232E"/>
    <w:multiLevelType w:val="hybridMultilevel"/>
    <w:tmpl w:val="788C2334"/>
    <w:lvl w:ilvl="0" w:tplc="D1DC6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FA6480"/>
    <w:multiLevelType w:val="hybridMultilevel"/>
    <w:tmpl w:val="2BE8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D51451"/>
    <w:multiLevelType w:val="hybridMultilevel"/>
    <w:tmpl w:val="971C9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62FAA"/>
    <w:multiLevelType w:val="hybridMultilevel"/>
    <w:tmpl w:val="ED5EDAE6"/>
    <w:lvl w:ilvl="0" w:tplc="41B2B0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3C1399F"/>
    <w:multiLevelType w:val="hybridMultilevel"/>
    <w:tmpl w:val="E82A3FC0"/>
    <w:lvl w:ilvl="0" w:tplc="15C2F4B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431928"/>
    <w:multiLevelType w:val="hybridMultilevel"/>
    <w:tmpl w:val="0862092A"/>
    <w:lvl w:ilvl="0" w:tplc="73E0D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64704CB"/>
    <w:multiLevelType w:val="hybridMultilevel"/>
    <w:tmpl w:val="B3E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EF1E6E"/>
    <w:multiLevelType w:val="hybridMultilevel"/>
    <w:tmpl w:val="16DC760E"/>
    <w:lvl w:ilvl="0" w:tplc="16925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9A0C92"/>
    <w:multiLevelType w:val="hybridMultilevel"/>
    <w:tmpl w:val="39C0011C"/>
    <w:lvl w:ilvl="0" w:tplc="AE30EEA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8B7B1E"/>
    <w:multiLevelType w:val="hybridMultilevel"/>
    <w:tmpl w:val="B7526308"/>
    <w:lvl w:ilvl="0" w:tplc="96C0CF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DB317EB"/>
    <w:multiLevelType w:val="hybridMultilevel"/>
    <w:tmpl w:val="93EC3D20"/>
    <w:lvl w:ilvl="0" w:tplc="8FA4FA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32"/>
  </w:num>
  <w:num w:numId="15">
    <w:abstractNumId w:val="29"/>
  </w:num>
  <w:num w:numId="16">
    <w:abstractNumId w:val="20"/>
  </w:num>
  <w:num w:numId="17">
    <w:abstractNumId w:val="19"/>
  </w:num>
  <w:num w:numId="18">
    <w:abstractNumId w:val="16"/>
  </w:num>
  <w:num w:numId="19">
    <w:abstractNumId w:val="35"/>
  </w:num>
  <w:num w:numId="20">
    <w:abstractNumId w:val="27"/>
  </w:num>
  <w:num w:numId="21">
    <w:abstractNumId w:val="22"/>
  </w:num>
  <w:num w:numId="22">
    <w:abstractNumId w:val="12"/>
  </w:num>
  <w:num w:numId="23">
    <w:abstractNumId w:val="17"/>
  </w:num>
  <w:num w:numId="24">
    <w:abstractNumId w:val="23"/>
  </w:num>
  <w:num w:numId="25">
    <w:abstractNumId w:val="14"/>
  </w:num>
  <w:num w:numId="26">
    <w:abstractNumId w:val="3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3"/>
  </w:num>
  <w:num w:numId="30">
    <w:abstractNumId w:val="21"/>
  </w:num>
  <w:num w:numId="31">
    <w:abstractNumId w:val="10"/>
  </w:num>
  <w:num w:numId="32">
    <w:abstractNumId w:val="11"/>
  </w:num>
  <w:num w:numId="33">
    <w:abstractNumId w:val="26"/>
  </w:num>
  <w:num w:numId="34">
    <w:abstractNumId w:val="31"/>
  </w:num>
  <w:num w:numId="35">
    <w:abstractNumId w:val="24"/>
  </w:num>
  <w:num w:numId="36">
    <w:abstractNumId w:val="28"/>
  </w:num>
  <w:num w:numId="37">
    <w:abstractNumId w:val="1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93"/>
    <w:rsid w:val="0000488C"/>
    <w:rsid w:val="00013212"/>
    <w:rsid w:val="00023AD0"/>
    <w:rsid w:val="00024822"/>
    <w:rsid w:val="00027230"/>
    <w:rsid w:val="00052807"/>
    <w:rsid w:val="00052809"/>
    <w:rsid w:val="00066F2A"/>
    <w:rsid w:val="0007103E"/>
    <w:rsid w:val="00083073"/>
    <w:rsid w:val="000833D9"/>
    <w:rsid w:val="00084FD4"/>
    <w:rsid w:val="00086349"/>
    <w:rsid w:val="00086996"/>
    <w:rsid w:val="00096DF0"/>
    <w:rsid w:val="000A10B2"/>
    <w:rsid w:val="000A6E28"/>
    <w:rsid w:val="000B3B2F"/>
    <w:rsid w:val="000C3044"/>
    <w:rsid w:val="000C510E"/>
    <w:rsid w:val="000E23FF"/>
    <w:rsid w:val="000E69DA"/>
    <w:rsid w:val="000F21DD"/>
    <w:rsid w:val="001074AB"/>
    <w:rsid w:val="0012320C"/>
    <w:rsid w:val="0015238C"/>
    <w:rsid w:val="0016500E"/>
    <w:rsid w:val="00182330"/>
    <w:rsid w:val="001836BD"/>
    <w:rsid w:val="00186938"/>
    <w:rsid w:val="00191566"/>
    <w:rsid w:val="001B00A5"/>
    <w:rsid w:val="001B1010"/>
    <w:rsid w:val="001C1F50"/>
    <w:rsid w:val="001C5526"/>
    <w:rsid w:val="001D041E"/>
    <w:rsid w:val="001E1B84"/>
    <w:rsid w:val="001E2F8E"/>
    <w:rsid w:val="001F04E5"/>
    <w:rsid w:val="002147C1"/>
    <w:rsid w:val="00223058"/>
    <w:rsid w:val="002235D7"/>
    <w:rsid w:val="00233123"/>
    <w:rsid w:val="002337AB"/>
    <w:rsid w:val="00240CB6"/>
    <w:rsid w:val="00241A94"/>
    <w:rsid w:val="00272D52"/>
    <w:rsid w:val="002918EF"/>
    <w:rsid w:val="002A51F6"/>
    <w:rsid w:val="002B1582"/>
    <w:rsid w:val="002B4C14"/>
    <w:rsid w:val="002C12B0"/>
    <w:rsid w:val="002D13E4"/>
    <w:rsid w:val="002D3B80"/>
    <w:rsid w:val="002E1644"/>
    <w:rsid w:val="002E19FA"/>
    <w:rsid w:val="002F69A7"/>
    <w:rsid w:val="003103B6"/>
    <w:rsid w:val="003105B6"/>
    <w:rsid w:val="00310B49"/>
    <w:rsid w:val="0031106B"/>
    <w:rsid w:val="003160BD"/>
    <w:rsid w:val="00326893"/>
    <w:rsid w:val="00326AD3"/>
    <w:rsid w:val="00327B05"/>
    <w:rsid w:val="003326C2"/>
    <w:rsid w:val="00336185"/>
    <w:rsid w:val="003374F8"/>
    <w:rsid w:val="00340397"/>
    <w:rsid w:val="00356E5B"/>
    <w:rsid w:val="003704BF"/>
    <w:rsid w:val="00384279"/>
    <w:rsid w:val="00385543"/>
    <w:rsid w:val="00391456"/>
    <w:rsid w:val="003957C3"/>
    <w:rsid w:val="003A6423"/>
    <w:rsid w:val="003B270B"/>
    <w:rsid w:val="003C1BCD"/>
    <w:rsid w:val="003D21A7"/>
    <w:rsid w:val="003D40CA"/>
    <w:rsid w:val="003D4788"/>
    <w:rsid w:val="003D50D1"/>
    <w:rsid w:val="003F0282"/>
    <w:rsid w:val="003F3B7D"/>
    <w:rsid w:val="004015D2"/>
    <w:rsid w:val="00402510"/>
    <w:rsid w:val="00403BB2"/>
    <w:rsid w:val="0040401B"/>
    <w:rsid w:val="00414F28"/>
    <w:rsid w:val="00417519"/>
    <w:rsid w:val="004320AF"/>
    <w:rsid w:val="00445A49"/>
    <w:rsid w:val="00452462"/>
    <w:rsid w:val="004651D5"/>
    <w:rsid w:val="00476D5E"/>
    <w:rsid w:val="00493360"/>
    <w:rsid w:val="004947C2"/>
    <w:rsid w:val="0049794E"/>
    <w:rsid w:val="004B19DE"/>
    <w:rsid w:val="004B2A74"/>
    <w:rsid w:val="004D627B"/>
    <w:rsid w:val="004E1823"/>
    <w:rsid w:val="004F0B43"/>
    <w:rsid w:val="004F1F17"/>
    <w:rsid w:val="004F3E90"/>
    <w:rsid w:val="004F4FDA"/>
    <w:rsid w:val="00505195"/>
    <w:rsid w:val="00507E5C"/>
    <w:rsid w:val="00511026"/>
    <w:rsid w:val="0052511E"/>
    <w:rsid w:val="0054000F"/>
    <w:rsid w:val="00540208"/>
    <w:rsid w:val="00553995"/>
    <w:rsid w:val="00556288"/>
    <w:rsid w:val="00565CE6"/>
    <w:rsid w:val="00567FBE"/>
    <w:rsid w:val="00570DCB"/>
    <w:rsid w:val="005734A1"/>
    <w:rsid w:val="00574BA5"/>
    <w:rsid w:val="00597C9A"/>
    <w:rsid w:val="005A1018"/>
    <w:rsid w:val="005A4A6A"/>
    <w:rsid w:val="005A7306"/>
    <w:rsid w:val="005B1337"/>
    <w:rsid w:val="005B79A7"/>
    <w:rsid w:val="005C1715"/>
    <w:rsid w:val="005D04A6"/>
    <w:rsid w:val="005D3870"/>
    <w:rsid w:val="005D453F"/>
    <w:rsid w:val="005E04A0"/>
    <w:rsid w:val="005E0D22"/>
    <w:rsid w:val="005E2BA1"/>
    <w:rsid w:val="005F0930"/>
    <w:rsid w:val="0060591A"/>
    <w:rsid w:val="006163DC"/>
    <w:rsid w:val="0062060D"/>
    <w:rsid w:val="00626416"/>
    <w:rsid w:val="00652F54"/>
    <w:rsid w:val="00656106"/>
    <w:rsid w:val="00660FF5"/>
    <w:rsid w:val="00662DAF"/>
    <w:rsid w:val="00667C03"/>
    <w:rsid w:val="006904DE"/>
    <w:rsid w:val="00694CED"/>
    <w:rsid w:val="00695D5B"/>
    <w:rsid w:val="006A3E70"/>
    <w:rsid w:val="006B24B3"/>
    <w:rsid w:val="006B27F4"/>
    <w:rsid w:val="006B5E87"/>
    <w:rsid w:val="006C7CA2"/>
    <w:rsid w:val="006D1FDC"/>
    <w:rsid w:val="006D51C9"/>
    <w:rsid w:val="006D74BC"/>
    <w:rsid w:val="006E7045"/>
    <w:rsid w:val="006F2EDA"/>
    <w:rsid w:val="007128E1"/>
    <w:rsid w:val="0071772E"/>
    <w:rsid w:val="00726AD0"/>
    <w:rsid w:val="00731D0A"/>
    <w:rsid w:val="007705D6"/>
    <w:rsid w:val="00770722"/>
    <w:rsid w:val="0077175A"/>
    <w:rsid w:val="00771766"/>
    <w:rsid w:val="00774ABD"/>
    <w:rsid w:val="007803E8"/>
    <w:rsid w:val="00784D40"/>
    <w:rsid w:val="007B583E"/>
    <w:rsid w:val="007B61F1"/>
    <w:rsid w:val="007C2F44"/>
    <w:rsid w:val="007C2F60"/>
    <w:rsid w:val="007E0125"/>
    <w:rsid w:val="007E1442"/>
    <w:rsid w:val="007F1667"/>
    <w:rsid w:val="007F2593"/>
    <w:rsid w:val="00814BF3"/>
    <w:rsid w:val="00816678"/>
    <w:rsid w:val="008248D3"/>
    <w:rsid w:val="008262B9"/>
    <w:rsid w:val="00826E91"/>
    <w:rsid w:val="0084012E"/>
    <w:rsid w:val="00844602"/>
    <w:rsid w:val="008459F0"/>
    <w:rsid w:val="00853F77"/>
    <w:rsid w:val="00855B5E"/>
    <w:rsid w:val="00872E39"/>
    <w:rsid w:val="008771A5"/>
    <w:rsid w:val="008821CB"/>
    <w:rsid w:val="00892567"/>
    <w:rsid w:val="00894400"/>
    <w:rsid w:val="00895A20"/>
    <w:rsid w:val="008978CF"/>
    <w:rsid w:val="008A171C"/>
    <w:rsid w:val="008A597E"/>
    <w:rsid w:val="008B2942"/>
    <w:rsid w:val="008B626D"/>
    <w:rsid w:val="008C159A"/>
    <w:rsid w:val="008C435F"/>
    <w:rsid w:val="008C6E0B"/>
    <w:rsid w:val="008D0011"/>
    <w:rsid w:val="008D3B5B"/>
    <w:rsid w:val="008D67D4"/>
    <w:rsid w:val="008E564C"/>
    <w:rsid w:val="008F44E1"/>
    <w:rsid w:val="008F6382"/>
    <w:rsid w:val="00900900"/>
    <w:rsid w:val="0090170C"/>
    <w:rsid w:val="00921173"/>
    <w:rsid w:val="009238AA"/>
    <w:rsid w:val="00924701"/>
    <w:rsid w:val="00934F50"/>
    <w:rsid w:val="00935043"/>
    <w:rsid w:val="009438C2"/>
    <w:rsid w:val="00962ACA"/>
    <w:rsid w:val="00966099"/>
    <w:rsid w:val="009661B2"/>
    <w:rsid w:val="00967A4E"/>
    <w:rsid w:val="00973A2F"/>
    <w:rsid w:val="009765C9"/>
    <w:rsid w:val="00980E1A"/>
    <w:rsid w:val="00991D94"/>
    <w:rsid w:val="00992CF1"/>
    <w:rsid w:val="009B5B9A"/>
    <w:rsid w:val="009B680F"/>
    <w:rsid w:val="009B7E79"/>
    <w:rsid w:val="009C29B7"/>
    <w:rsid w:val="009C4D34"/>
    <w:rsid w:val="009C546C"/>
    <w:rsid w:val="009C64B5"/>
    <w:rsid w:val="009C6FA7"/>
    <w:rsid w:val="009D0D15"/>
    <w:rsid w:val="009E1F19"/>
    <w:rsid w:val="009F2E0A"/>
    <w:rsid w:val="009F4F89"/>
    <w:rsid w:val="009F7B4F"/>
    <w:rsid w:val="00A10F3B"/>
    <w:rsid w:val="00A1109E"/>
    <w:rsid w:val="00A30932"/>
    <w:rsid w:val="00A315CE"/>
    <w:rsid w:val="00A42971"/>
    <w:rsid w:val="00A443CC"/>
    <w:rsid w:val="00A507CB"/>
    <w:rsid w:val="00A519C4"/>
    <w:rsid w:val="00A55089"/>
    <w:rsid w:val="00A55409"/>
    <w:rsid w:val="00A66B06"/>
    <w:rsid w:val="00A84441"/>
    <w:rsid w:val="00A85D39"/>
    <w:rsid w:val="00A975BB"/>
    <w:rsid w:val="00AA1140"/>
    <w:rsid w:val="00AA6825"/>
    <w:rsid w:val="00AB502B"/>
    <w:rsid w:val="00AD3D70"/>
    <w:rsid w:val="00AE26A7"/>
    <w:rsid w:val="00AE6100"/>
    <w:rsid w:val="00AF3128"/>
    <w:rsid w:val="00B040F1"/>
    <w:rsid w:val="00B047E9"/>
    <w:rsid w:val="00B3559A"/>
    <w:rsid w:val="00B40196"/>
    <w:rsid w:val="00B6107D"/>
    <w:rsid w:val="00B65FF0"/>
    <w:rsid w:val="00B679B5"/>
    <w:rsid w:val="00B714FF"/>
    <w:rsid w:val="00B91FB4"/>
    <w:rsid w:val="00B93E11"/>
    <w:rsid w:val="00B952BA"/>
    <w:rsid w:val="00B95ADD"/>
    <w:rsid w:val="00BA6895"/>
    <w:rsid w:val="00BB32F4"/>
    <w:rsid w:val="00BB4D73"/>
    <w:rsid w:val="00BB674C"/>
    <w:rsid w:val="00BC1146"/>
    <w:rsid w:val="00BC39A2"/>
    <w:rsid w:val="00BC3BFD"/>
    <w:rsid w:val="00BD4ADA"/>
    <w:rsid w:val="00BD680D"/>
    <w:rsid w:val="00BF5F22"/>
    <w:rsid w:val="00C02160"/>
    <w:rsid w:val="00C078A3"/>
    <w:rsid w:val="00C448C8"/>
    <w:rsid w:val="00C5008C"/>
    <w:rsid w:val="00C6130E"/>
    <w:rsid w:val="00C615AD"/>
    <w:rsid w:val="00C61BCA"/>
    <w:rsid w:val="00C64141"/>
    <w:rsid w:val="00C7584A"/>
    <w:rsid w:val="00C82F9E"/>
    <w:rsid w:val="00C86252"/>
    <w:rsid w:val="00C90A3E"/>
    <w:rsid w:val="00C90F0D"/>
    <w:rsid w:val="00C93079"/>
    <w:rsid w:val="00C93A57"/>
    <w:rsid w:val="00C968B9"/>
    <w:rsid w:val="00C96F05"/>
    <w:rsid w:val="00CA7F19"/>
    <w:rsid w:val="00CB0063"/>
    <w:rsid w:val="00CC070C"/>
    <w:rsid w:val="00CC2FB3"/>
    <w:rsid w:val="00CC5242"/>
    <w:rsid w:val="00CD43FF"/>
    <w:rsid w:val="00CD494F"/>
    <w:rsid w:val="00CD67C1"/>
    <w:rsid w:val="00CE58CC"/>
    <w:rsid w:val="00D013C7"/>
    <w:rsid w:val="00D0305E"/>
    <w:rsid w:val="00D1132B"/>
    <w:rsid w:val="00D11F31"/>
    <w:rsid w:val="00D17013"/>
    <w:rsid w:val="00D22C92"/>
    <w:rsid w:val="00D32965"/>
    <w:rsid w:val="00D46EC8"/>
    <w:rsid w:val="00D67271"/>
    <w:rsid w:val="00D73E40"/>
    <w:rsid w:val="00D808F4"/>
    <w:rsid w:val="00D83541"/>
    <w:rsid w:val="00D83D1F"/>
    <w:rsid w:val="00D85EDC"/>
    <w:rsid w:val="00D94022"/>
    <w:rsid w:val="00D953B0"/>
    <w:rsid w:val="00D96168"/>
    <w:rsid w:val="00D9668B"/>
    <w:rsid w:val="00DA7F67"/>
    <w:rsid w:val="00DB3BCD"/>
    <w:rsid w:val="00DB624E"/>
    <w:rsid w:val="00DC2A87"/>
    <w:rsid w:val="00DC45E6"/>
    <w:rsid w:val="00DC63C1"/>
    <w:rsid w:val="00DD54D5"/>
    <w:rsid w:val="00DE4383"/>
    <w:rsid w:val="00DF0A67"/>
    <w:rsid w:val="00DF0F6E"/>
    <w:rsid w:val="00DF29E8"/>
    <w:rsid w:val="00E015C4"/>
    <w:rsid w:val="00E056A5"/>
    <w:rsid w:val="00E130B4"/>
    <w:rsid w:val="00E16DEB"/>
    <w:rsid w:val="00E2023F"/>
    <w:rsid w:val="00E317CD"/>
    <w:rsid w:val="00E32E39"/>
    <w:rsid w:val="00E44C7B"/>
    <w:rsid w:val="00E47744"/>
    <w:rsid w:val="00E4793F"/>
    <w:rsid w:val="00E517C0"/>
    <w:rsid w:val="00E521E4"/>
    <w:rsid w:val="00E552DE"/>
    <w:rsid w:val="00E6282F"/>
    <w:rsid w:val="00E67AC4"/>
    <w:rsid w:val="00EA1771"/>
    <w:rsid w:val="00EA20EB"/>
    <w:rsid w:val="00EB3316"/>
    <w:rsid w:val="00EC0AD4"/>
    <w:rsid w:val="00EC2910"/>
    <w:rsid w:val="00EC4202"/>
    <w:rsid w:val="00EC69AB"/>
    <w:rsid w:val="00ED26DB"/>
    <w:rsid w:val="00EE54DA"/>
    <w:rsid w:val="00EE7056"/>
    <w:rsid w:val="00EF0EBF"/>
    <w:rsid w:val="00EF3328"/>
    <w:rsid w:val="00F00110"/>
    <w:rsid w:val="00F131D4"/>
    <w:rsid w:val="00F23624"/>
    <w:rsid w:val="00F27064"/>
    <w:rsid w:val="00F40083"/>
    <w:rsid w:val="00F46E31"/>
    <w:rsid w:val="00F5714A"/>
    <w:rsid w:val="00F5715C"/>
    <w:rsid w:val="00F717CA"/>
    <w:rsid w:val="00F73BDC"/>
    <w:rsid w:val="00F8035B"/>
    <w:rsid w:val="00F856C3"/>
    <w:rsid w:val="00F9067C"/>
    <w:rsid w:val="00F90E2B"/>
    <w:rsid w:val="00F913BD"/>
    <w:rsid w:val="00F951F3"/>
    <w:rsid w:val="00FA151A"/>
    <w:rsid w:val="00FA6D2C"/>
    <w:rsid w:val="00FD785D"/>
    <w:rsid w:val="00FE006C"/>
    <w:rsid w:val="00FE0C69"/>
    <w:rsid w:val="00FE6378"/>
    <w:rsid w:val="00FF0F47"/>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tabs>
        <w:tab w:val="left" w:pos="1276"/>
      </w:tabs>
      <w:ind w:left="1276" w:right="-625" w:hanging="709"/>
      <w:jc w:val="both"/>
      <w:outlineLvl w:val="0"/>
    </w:pPr>
    <w:rPr>
      <w:sz w:val="24"/>
    </w:rPr>
  </w:style>
  <w:style w:type="paragraph" w:styleId="2">
    <w:name w:val="heading 2"/>
    <w:basedOn w:val="a"/>
    <w:next w:val="a"/>
    <w:qFormat/>
    <w:pPr>
      <w:keepNext/>
      <w:numPr>
        <w:ilvl w:val="1"/>
        <w:numId w:val="1"/>
      </w:numPr>
      <w:ind w:left="0" w:right="-625" w:firstLine="0"/>
      <w:jc w:val="center"/>
      <w:outlineLvl w:val="1"/>
    </w:pPr>
    <w:rPr>
      <w:b/>
      <w:sz w:val="28"/>
    </w:rPr>
  </w:style>
  <w:style w:type="paragraph" w:styleId="3">
    <w:name w:val="heading 3"/>
    <w:basedOn w:val="a"/>
    <w:next w:val="a"/>
    <w:qFormat/>
    <w:pPr>
      <w:keepNext/>
      <w:numPr>
        <w:ilvl w:val="2"/>
        <w:numId w:val="1"/>
      </w:numPr>
      <w:tabs>
        <w:tab w:val="left" w:pos="0"/>
      </w:tabs>
      <w:ind w:left="0" w:right="-625" w:firstLine="0"/>
      <w:jc w:val="both"/>
      <w:outlineLvl w:val="2"/>
    </w:pPr>
    <w:rPr>
      <w:sz w:val="24"/>
    </w:rPr>
  </w:style>
  <w:style w:type="paragraph" w:styleId="4">
    <w:name w:val="heading 4"/>
    <w:basedOn w:val="a"/>
    <w:next w:val="a"/>
    <w:qFormat/>
    <w:pPr>
      <w:keepNext/>
      <w:numPr>
        <w:ilvl w:val="3"/>
        <w:numId w:val="1"/>
      </w:numPr>
      <w:tabs>
        <w:tab w:val="left" w:pos="1272"/>
      </w:tabs>
      <w:ind w:left="567" w:right="-99" w:firstLine="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Pr>
      <w:rFonts w:ascii="Times New Roman" w:eastAsia="Times New Roman" w:hAnsi="Times New Roman" w:cs="Times New Roman"/>
      <w:sz w:val="28"/>
      <w:szCs w:val="28"/>
    </w:rPr>
  </w:style>
  <w:style w:type="character" w:customStyle="1" w:styleId="WW8Num4z1">
    <w:name w:val="WW8Num4z1"/>
    <w:rPr>
      <w:rFonts w:ascii="Times New Roman" w:eastAsia="Times New Roman" w:hAnsi="Times New Roman"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4z1">
    <w:name w:val="WW8Num34z1"/>
    <w:rPr>
      <w:rFonts w:ascii="Times New Roman" w:eastAsia="Times New Roman" w:hAnsi="Times New Roman" w:cs="Times New Roman"/>
      <w:sz w:val="28"/>
      <w:szCs w:val="28"/>
    </w:rPr>
  </w:style>
  <w:style w:type="character" w:customStyle="1" w:styleId="10">
    <w:name w:val="Основной шрифт абзаца1"/>
  </w:style>
  <w:style w:type="character" w:styleId="a3">
    <w:name w:val="page number"/>
    <w:basedOn w:val="10"/>
  </w:style>
  <w:style w:type="character" w:customStyle="1" w:styleId="11">
    <w:name w:val="Знак примечания1"/>
    <w:rPr>
      <w:sz w:val="16"/>
      <w:szCs w:val="16"/>
    </w:rPr>
  </w:style>
  <w:style w:type="character" w:customStyle="1" w:styleId="a4">
    <w:name w:val="Текст примечания Знак"/>
    <w:basedOn w:val="10"/>
  </w:style>
  <w:style w:type="character" w:customStyle="1" w:styleId="a5">
    <w:name w:val="Тема примечания Знак"/>
    <w:rPr>
      <w:b/>
      <w:bCs/>
    </w:rPr>
  </w:style>
  <w:style w:type="character" w:customStyle="1" w:styleId="a6">
    <w:name w:val="Нижний колонтитул Знак"/>
    <w:basedOn w:val="10"/>
  </w:style>
  <w:style w:type="character" w:customStyle="1" w:styleId="a7">
    <w:name w:val="Символ нумерации"/>
    <w:rPr>
      <w:rFonts w:ascii="Times New Roman" w:hAnsi="Times New Roman"/>
      <w:sz w:val="28"/>
      <w:szCs w:val="28"/>
    </w:rPr>
  </w:style>
  <w:style w:type="character" w:customStyle="1" w:styleId="WW8Num33z1">
    <w:name w:val="WW8Num33z1"/>
    <w:rPr>
      <w:rFonts w:ascii="Times New Roman" w:eastAsia="Times New Roman" w:hAnsi="Times New Roman" w:cs="Times New Roman"/>
    </w:rPr>
  </w:style>
  <w:style w:type="character" w:customStyle="1" w:styleId="WW8Num21z0">
    <w:name w:val="WW8Num21z0"/>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styleId="a8">
    <w:name w:val="Hyperlink"/>
    <w:rPr>
      <w:color w:val="000080"/>
      <w:u w:val="single"/>
      <w:lang/>
    </w:rPr>
  </w:style>
  <w:style w:type="character" w:customStyle="1" w:styleId="6">
    <w:name w:val="Основной шрифт абзаца6"/>
  </w:style>
  <w:style w:type="character" w:customStyle="1" w:styleId="apple-style-span">
    <w:name w:val="apple-style-span"/>
    <w:basedOn w:val="10"/>
  </w:style>
  <w:style w:type="character" w:customStyle="1" w:styleId="title1">
    <w:name w:val="title1"/>
    <w:rPr>
      <w:rFonts w:ascii="Verdana" w:hAnsi="Verdana"/>
      <w:sz w:val="16"/>
      <w:szCs w:val="16"/>
    </w:rPr>
  </w:style>
  <w:style w:type="character" w:customStyle="1" w:styleId="13">
    <w:name w:val="Основной шрифт абзаца13"/>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Title"/>
    <w:basedOn w:val="a"/>
    <w:next w:val="ab"/>
    <w:qFormat/>
    <w:pPr>
      <w:keepNext/>
      <w:spacing w:before="240" w:after="120"/>
    </w:pPr>
    <w:rPr>
      <w:rFonts w:ascii="Arial" w:eastAsia="Arial Unicode MS" w:hAnsi="Arial" w:cs="Tahoma"/>
      <w:sz w:val="28"/>
      <w:szCs w:val="28"/>
    </w:rPr>
  </w:style>
  <w:style w:type="paragraph" w:styleId="ad">
    <w:name w:val="Subtitle"/>
    <w:basedOn w:val="ac"/>
    <w:next w:val="ab"/>
    <w:qFormat/>
    <w:pPr>
      <w:jc w:val="center"/>
    </w:pPr>
    <w:rPr>
      <w:i/>
      <w:iCs/>
    </w:rPr>
  </w:style>
  <w:style w:type="paragraph" w:styleId="ae">
    <w:name w:val="List"/>
    <w:basedOn w:val="ab"/>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f">
    <w:name w:val="footer"/>
    <w:basedOn w:val="a"/>
    <w:pPr>
      <w:tabs>
        <w:tab w:val="center" w:pos="4153"/>
        <w:tab w:val="right" w:pos="8306"/>
      </w:tabs>
    </w:pPr>
  </w:style>
  <w:style w:type="paragraph" w:customStyle="1" w:styleId="31">
    <w:name w:val="Основной текст 31"/>
    <w:basedOn w:val="a"/>
    <w:pPr>
      <w:tabs>
        <w:tab w:val="left" w:pos="1276"/>
      </w:tabs>
      <w:ind w:right="-625"/>
      <w:jc w:val="both"/>
    </w:pPr>
    <w:rPr>
      <w:color w:val="FF0000"/>
      <w:sz w:val="28"/>
    </w:rPr>
  </w:style>
  <w:style w:type="paragraph" w:customStyle="1" w:styleId="210">
    <w:name w:val="Основной текст с отступом 21"/>
    <w:basedOn w:val="a"/>
    <w:pPr>
      <w:ind w:right="-625" w:firstLine="567"/>
      <w:jc w:val="both"/>
    </w:pPr>
    <w:rPr>
      <w:sz w:val="24"/>
    </w:rPr>
  </w:style>
  <w:style w:type="paragraph" w:customStyle="1" w:styleId="310">
    <w:name w:val="Основной текст с отступом 31"/>
    <w:basedOn w:val="a"/>
    <w:pPr>
      <w:tabs>
        <w:tab w:val="left" w:pos="-2127"/>
      </w:tabs>
      <w:ind w:right="-99" w:firstLine="567"/>
      <w:jc w:val="both"/>
    </w:pPr>
    <w:rPr>
      <w:sz w:val="24"/>
    </w:rPr>
  </w:style>
  <w:style w:type="paragraph" w:styleId="af0">
    <w:name w:val="Body Text Indent"/>
    <w:basedOn w:val="a"/>
    <w:link w:val="af1"/>
    <w:pPr>
      <w:tabs>
        <w:tab w:val="left" w:pos="0"/>
      </w:tabs>
      <w:ind w:right="-99" w:firstLine="567"/>
      <w:jc w:val="both"/>
    </w:pPr>
    <w:rPr>
      <w:i/>
      <w:sz w:val="24"/>
      <w:u w:val="single"/>
      <w:lang w:val="x-none"/>
    </w:rPr>
  </w:style>
  <w:style w:type="paragraph" w:customStyle="1" w:styleId="211">
    <w:name w:val="Основной текст 21"/>
    <w:basedOn w:val="a"/>
    <w:pPr>
      <w:jc w:val="both"/>
    </w:pPr>
    <w:rPr>
      <w:sz w:val="24"/>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2">
    <w:name w:val="Balloon Text"/>
    <w:basedOn w:val="a"/>
    <w:rPr>
      <w:rFonts w:ascii="Tahoma" w:hAnsi="Tahoma" w:cs="Tahoma"/>
      <w:sz w:val="16"/>
      <w:szCs w:val="16"/>
    </w:rPr>
  </w:style>
  <w:style w:type="paragraph" w:styleId="af3">
    <w:name w:val="header"/>
    <w:basedOn w:val="a"/>
    <w:pPr>
      <w:tabs>
        <w:tab w:val="center" w:pos="4677"/>
        <w:tab w:val="right" w:pos="9355"/>
      </w:tabs>
    </w:pPr>
  </w:style>
  <w:style w:type="paragraph" w:customStyle="1" w:styleId="15">
    <w:name w:val="Текст примечания1"/>
    <w:basedOn w:val="a"/>
  </w:style>
  <w:style w:type="paragraph" w:styleId="af4">
    <w:name w:val="annotation subject"/>
    <w:basedOn w:val="15"/>
    <w:next w:val="15"/>
    <w:rPr>
      <w:b/>
      <w:bCs/>
    </w:rPr>
  </w:style>
  <w:style w:type="paragraph" w:customStyle="1" w:styleId="af5">
    <w:name w:val="Содержимое врезки"/>
    <w:basedOn w:val="ab"/>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FR1">
    <w:name w:val="FR1"/>
    <w:pPr>
      <w:widowControl w:val="0"/>
      <w:suppressAutoHyphens/>
      <w:snapToGrid w:val="0"/>
    </w:pPr>
    <w:rPr>
      <w:rFonts w:eastAsia="Arial"/>
      <w:b/>
      <w:i/>
      <w:sz w:val="32"/>
      <w:lang w:eastAsia="ar-SA"/>
    </w:rPr>
  </w:style>
  <w:style w:type="paragraph" w:customStyle="1" w:styleId="FR2">
    <w:name w:val="FR2"/>
    <w:pPr>
      <w:widowControl w:val="0"/>
      <w:suppressAutoHyphens/>
      <w:snapToGrid w:val="0"/>
    </w:pPr>
    <w:rPr>
      <w:rFonts w:ascii="Arial" w:eastAsia="Arial" w:hAnsi="Arial"/>
      <w:b/>
      <w:i/>
      <w:lang w:eastAsia="ar-SA"/>
    </w:rPr>
  </w:style>
  <w:style w:type="paragraph" w:customStyle="1" w:styleId="220">
    <w:name w:val="Основной текст с отступом 22"/>
    <w:basedOn w:val="a"/>
    <w:pPr>
      <w:widowControl w:val="0"/>
      <w:shd w:val="clear" w:color="auto" w:fill="FFFFFF"/>
      <w:tabs>
        <w:tab w:val="left" w:pos="993"/>
      </w:tabs>
      <w:autoSpaceDE w:val="0"/>
      <w:spacing w:line="326" w:lineRule="exact"/>
      <w:ind w:firstLine="720"/>
      <w:jc w:val="both"/>
    </w:pPr>
    <w:rPr>
      <w:color w:val="000000"/>
      <w:sz w:val="28"/>
      <w:szCs w:val="28"/>
    </w:rPr>
  </w:style>
  <w:style w:type="paragraph" w:customStyle="1" w:styleId="16">
    <w:name w:val="Название объекта1"/>
    <w:basedOn w:val="a"/>
    <w:next w:val="a"/>
    <w:pPr>
      <w:jc w:val="center"/>
    </w:pPr>
    <w:rPr>
      <w:b/>
      <w:sz w:val="24"/>
    </w:rPr>
  </w:style>
  <w:style w:type="paragraph" w:customStyle="1" w:styleId="17">
    <w:name w:val="Красная строка1"/>
    <w:basedOn w:val="ab"/>
    <w:pPr>
      <w:spacing w:line="276" w:lineRule="auto"/>
      <w:ind w:firstLine="283"/>
    </w:pPr>
    <w:rPr>
      <w:rFonts w:ascii="Calibri" w:eastAsia="Calibri" w:hAnsi="Calibri" w:cs="Calibri"/>
      <w:sz w:val="22"/>
      <w:szCs w:val="22"/>
    </w:rPr>
  </w:style>
  <w:style w:type="paragraph" w:customStyle="1" w:styleId="af8">
    <w:name w:val="Горизонтальная линия"/>
    <w:basedOn w:val="a"/>
    <w:next w:val="ab"/>
    <w:pPr>
      <w:suppressLineNumbers/>
      <w:pBdr>
        <w:bottom w:val="double" w:sz="1" w:space="0" w:color="808080"/>
      </w:pBdr>
      <w:spacing w:after="283"/>
    </w:pPr>
    <w:rPr>
      <w:sz w:val="12"/>
      <w:szCs w:val="12"/>
    </w:rPr>
  </w:style>
  <w:style w:type="paragraph" w:customStyle="1" w:styleId="ConsPlusCell">
    <w:name w:val="ConsPlusCell"/>
    <w:pPr>
      <w:widowControl w:val="0"/>
      <w:suppressAutoHyphens/>
      <w:autoSpaceDE w:val="0"/>
    </w:pPr>
    <w:rPr>
      <w:rFonts w:ascii="Calibri" w:eastAsia="Arial" w:hAnsi="Calibri" w:cs="Calibri"/>
      <w:sz w:val="22"/>
      <w:szCs w:val="22"/>
      <w:lang w:eastAsia="ar-SA"/>
    </w:rPr>
  </w:style>
  <w:style w:type="paragraph" w:styleId="af9">
    <w:name w:val="Normal (Web)"/>
    <w:basedOn w:val="a"/>
    <w:pPr>
      <w:spacing w:before="280" w:after="280"/>
      <w:jc w:val="both"/>
    </w:pPr>
    <w:rPr>
      <w:rFonts w:ascii="Verdana" w:hAnsi="Verdana" w:cs="Verdana"/>
      <w:color w:val="000000"/>
      <w:sz w:val="18"/>
      <w:szCs w:val="18"/>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a">
    <w:name w:val="List Paragraph"/>
    <w:basedOn w:val="a"/>
    <w:uiPriority w:val="34"/>
    <w:qFormat/>
    <w:pPr>
      <w:ind w:left="720"/>
    </w:pPr>
    <w:rPr>
      <w:rFonts w:ascii="Cambria" w:eastAsia="Cambria" w:hAnsi="Cambria" w:cs="Calibri"/>
    </w:rPr>
  </w:style>
  <w:style w:type="paragraph" w:customStyle="1" w:styleId="NormalWeb">
    <w:name w:val="Normal (Web)"/>
    <w:basedOn w:val="a"/>
  </w:style>
  <w:style w:type="paragraph" w:customStyle="1" w:styleId="ListParagraph">
    <w:name w:val="List Paragraph"/>
    <w:basedOn w:val="a"/>
  </w:style>
  <w:style w:type="paragraph" w:styleId="23">
    <w:name w:val="Body Text First Indent 2"/>
    <w:basedOn w:val="af0"/>
    <w:rsid w:val="00F73BDC"/>
    <w:pPr>
      <w:tabs>
        <w:tab w:val="clear" w:pos="0"/>
      </w:tabs>
      <w:suppressAutoHyphens w:val="0"/>
      <w:spacing w:after="120"/>
      <w:ind w:left="283" w:right="0" w:firstLine="210"/>
      <w:jc w:val="left"/>
    </w:pPr>
    <w:rPr>
      <w:i w:val="0"/>
      <w:szCs w:val="24"/>
      <w:u w:val="none"/>
      <w:lang w:eastAsia="ru-RU"/>
    </w:rPr>
  </w:style>
  <w:style w:type="character" w:customStyle="1" w:styleId="af1">
    <w:name w:val="Основной текст с отступом Знак"/>
    <w:link w:val="af0"/>
    <w:rsid w:val="00F73BDC"/>
    <w:rPr>
      <w:i/>
      <w:sz w:val="24"/>
      <w:u w:val="single"/>
      <w:lang w:eastAsia="ar-SA"/>
    </w:rPr>
  </w:style>
  <w:style w:type="character" w:customStyle="1" w:styleId="24">
    <w:name w:val="Красная строка 2 Знак"/>
    <w:basedOn w:val="af1"/>
    <w:link w:val="23"/>
    <w:rsid w:val="00F73BDC"/>
    <w:rPr>
      <w:i/>
      <w:sz w:val="24"/>
      <w:u w:val="single"/>
      <w:lang w:eastAsia="ar-SA"/>
    </w:rPr>
  </w:style>
  <w:style w:type="paragraph" w:styleId="25">
    <w:name w:val="Body Text 2"/>
    <w:basedOn w:val="a"/>
    <w:link w:val="26"/>
    <w:uiPriority w:val="99"/>
    <w:semiHidden/>
    <w:unhideWhenUsed/>
    <w:rsid w:val="0084012E"/>
    <w:pPr>
      <w:spacing w:after="120" w:line="480" w:lineRule="auto"/>
    </w:pPr>
    <w:rPr>
      <w:lang w:val="x-none"/>
    </w:rPr>
  </w:style>
  <w:style w:type="character" w:customStyle="1" w:styleId="26">
    <w:name w:val="Основной текст 2 Знак"/>
    <w:link w:val="25"/>
    <w:uiPriority w:val="99"/>
    <w:semiHidden/>
    <w:rsid w:val="0084012E"/>
    <w:rPr>
      <w:lang w:eastAsia="ar-SA"/>
    </w:rPr>
  </w:style>
  <w:style w:type="paragraph" w:customStyle="1" w:styleId="afb">
    <w:name w:val="Нормальный (таблица)"/>
    <w:basedOn w:val="a"/>
    <w:next w:val="a"/>
    <w:rsid w:val="0084012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c">
    <w:name w:val="Цветовое выделение"/>
    <w:rsid w:val="0084012E"/>
    <w:rPr>
      <w:b/>
      <w:bCs/>
      <w:color w:val="000080"/>
    </w:rPr>
  </w:style>
  <w:style w:type="character" w:styleId="afd">
    <w:name w:val="Strong"/>
    <w:qFormat/>
    <w:rsid w:val="00F856C3"/>
    <w:rPr>
      <w:b/>
      <w:bCs/>
    </w:rPr>
  </w:style>
  <w:style w:type="character" w:styleId="afe">
    <w:name w:val="FollowedHyperlink"/>
    <w:rsid w:val="00F856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05">
      <w:bodyDiv w:val="1"/>
      <w:marLeft w:val="0"/>
      <w:marRight w:val="0"/>
      <w:marTop w:val="0"/>
      <w:marBottom w:val="0"/>
      <w:divBdr>
        <w:top w:val="none" w:sz="0" w:space="0" w:color="auto"/>
        <w:left w:val="none" w:sz="0" w:space="0" w:color="auto"/>
        <w:bottom w:val="none" w:sz="0" w:space="0" w:color="auto"/>
        <w:right w:val="none" w:sz="0" w:space="0" w:color="auto"/>
      </w:divBdr>
    </w:div>
    <w:div w:id="884874961">
      <w:bodyDiv w:val="1"/>
      <w:marLeft w:val="0"/>
      <w:marRight w:val="0"/>
      <w:marTop w:val="0"/>
      <w:marBottom w:val="0"/>
      <w:divBdr>
        <w:top w:val="none" w:sz="0" w:space="0" w:color="auto"/>
        <w:left w:val="none" w:sz="0" w:space="0" w:color="auto"/>
        <w:bottom w:val="none" w:sz="0" w:space="0" w:color="auto"/>
        <w:right w:val="none" w:sz="0" w:space="0" w:color="auto"/>
      </w:divBdr>
    </w:div>
    <w:div w:id="940840922">
      <w:bodyDiv w:val="1"/>
      <w:marLeft w:val="0"/>
      <w:marRight w:val="0"/>
      <w:marTop w:val="0"/>
      <w:marBottom w:val="0"/>
      <w:divBdr>
        <w:top w:val="none" w:sz="0" w:space="0" w:color="auto"/>
        <w:left w:val="none" w:sz="0" w:space="0" w:color="auto"/>
        <w:bottom w:val="none" w:sz="0" w:space="0" w:color="auto"/>
        <w:right w:val="none" w:sz="0" w:space="0" w:color="auto"/>
      </w:divBdr>
    </w:div>
    <w:div w:id="1211117151">
      <w:bodyDiv w:val="1"/>
      <w:marLeft w:val="0"/>
      <w:marRight w:val="0"/>
      <w:marTop w:val="0"/>
      <w:marBottom w:val="0"/>
      <w:divBdr>
        <w:top w:val="none" w:sz="0" w:space="0" w:color="auto"/>
        <w:left w:val="none" w:sz="0" w:space="0" w:color="auto"/>
        <w:bottom w:val="none" w:sz="0" w:space="0" w:color="auto"/>
        <w:right w:val="none" w:sz="0" w:space="0" w:color="auto"/>
      </w:divBdr>
      <w:divsChild>
        <w:div w:id="1939755376">
          <w:marLeft w:val="0"/>
          <w:marRight w:val="0"/>
          <w:marTop w:val="0"/>
          <w:marBottom w:val="0"/>
          <w:divBdr>
            <w:top w:val="none" w:sz="0" w:space="0" w:color="auto"/>
            <w:left w:val="none" w:sz="0" w:space="0" w:color="auto"/>
            <w:bottom w:val="none" w:sz="0" w:space="0" w:color="auto"/>
            <w:right w:val="none" w:sz="0" w:space="0" w:color="auto"/>
          </w:divBdr>
          <w:divsChild>
            <w:div w:id="1012415802">
              <w:marLeft w:val="0"/>
              <w:marRight w:val="0"/>
              <w:marTop w:val="0"/>
              <w:marBottom w:val="167"/>
              <w:divBdr>
                <w:top w:val="single" w:sz="2" w:space="0" w:color="808080"/>
                <w:left w:val="single" w:sz="2" w:space="0" w:color="808080"/>
                <w:bottom w:val="single" w:sz="2" w:space="0" w:color="808080"/>
                <w:right w:val="single" w:sz="2" w:space="0" w:color="808080"/>
              </w:divBdr>
              <w:divsChild>
                <w:div w:id="2117823777">
                  <w:marLeft w:val="0"/>
                  <w:marRight w:val="0"/>
                  <w:marTop w:val="0"/>
                  <w:marBottom w:val="0"/>
                  <w:divBdr>
                    <w:top w:val="none" w:sz="0" w:space="0" w:color="auto"/>
                    <w:left w:val="none" w:sz="0" w:space="0" w:color="auto"/>
                    <w:bottom w:val="none" w:sz="0" w:space="0" w:color="auto"/>
                    <w:right w:val="none" w:sz="0" w:space="0" w:color="auto"/>
                  </w:divBdr>
                  <w:divsChild>
                    <w:div w:id="1366757337">
                      <w:marLeft w:val="268"/>
                      <w:marRight w:val="0"/>
                      <w:marTop w:val="301"/>
                      <w:marBottom w:val="0"/>
                      <w:divBdr>
                        <w:top w:val="none" w:sz="0" w:space="0" w:color="auto"/>
                        <w:left w:val="none" w:sz="0" w:space="0" w:color="auto"/>
                        <w:bottom w:val="none" w:sz="0" w:space="0" w:color="auto"/>
                        <w:right w:val="none" w:sz="0" w:space="0" w:color="auto"/>
                      </w:divBdr>
                      <w:divsChild>
                        <w:div w:id="685638458">
                          <w:marLeft w:val="0"/>
                          <w:marRight w:val="0"/>
                          <w:marTop w:val="0"/>
                          <w:marBottom w:val="0"/>
                          <w:divBdr>
                            <w:top w:val="none" w:sz="0" w:space="0" w:color="auto"/>
                            <w:left w:val="none" w:sz="0" w:space="0" w:color="auto"/>
                            <w:bottom w:val="none" w:sz="0" w:space="0" w:color="auto"/>
                            <w:right w:val="none" w:sz="0" w:space="0" w:color="auto"/>
                          </w:divBdr>
                          <w:divsChild>
                            <w:div w:id="956789780">
                              <w:marLeft w:val="0"/>
                              <w:marRight w:val="0"/>
                              <w:marTop w:val="0"/>
                              <w:marBottom w:val="0"/>
                              <w:divBdr>
                                <w:top w:val="none" w:sz="0" w:space="0" w:color="auto"/>
                                <w:left w:val="none" w:sz="0" w:space="0" w:color="auto"/>
                                <w:bottom w:val="none" w:sz="0" w:space="0" w:color="auto"/>
                                <w:right w:val="none" w:sz="0" w:space="0" w:color="auto"/>
                              </w:divBdr>
                            </w:div>
                            <w:div w:id="1338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F3DD73350292CDC41D6EF8FEAFB3BA1B513A26E115A169BA9671869933AB0hFo7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6F3DD73350292CDC41C8E29986A137A1B849AA65115344CFF63C453E9A30E7B08476AFE1799D66h4o4B"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source.org/wiki/&#1060;&#1077;&#1076;&#1077;&#1088;&#1072;&#1083;&#1100;&#1085;&#1099;&#1081;_&#1079;&#1072;&#1082;&#1086;&#1085;_&#1086;&#1090;_30.12.2009_&#8470;_384-&#1060;&#1047;" TargetMode="External"/><Relationship Id="rId5" Type="http://schemas.openxmlformats.org/officeDocument/2006/relationships/footnotes" Target="footnotes.xml"/><Relationship Id="rId10" Type="http://schemas.openxmlformats.org/officeDocument/2006/relationships/hyperlink" Target="http://ru.wikipedia.org/wiki/&#1058;&#1077;&#1093;&#1085;&#1080;&#1095;&#1077;&#1089;&#1082;&#1080;&#1081;_&#1088;&#1077;&#1075;&#1083;&#1072;&#1084;&#1077;&#1085;&#1090;_&#1086;_&#1090;&#1088;&#1077;&#1073;&#1086;&#1074;&#1072;&#1085;&#1080;&#1103;&#1093;_&#1087;&#1086;&#1078;&#1072;&#1088;&#1085;&#1086;&#1081;_&#1073;&#1077;&#1079;&#1086;&#1087;&#1072;&#1089;&#1085;&#1086;&#1089;&#1090;&#108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4231</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Комитет экономического развития</Company>
  <LinksUpToDate>false</LinksUpToDate>
  <CharactersWithSpaces>28292</CharactersWithSpaces>
  <SharedDoc>false</SharedDoc>
  <HLinks>
    <vt:vector size="24" baseType="variant">
      <vt:variant>
        <vt:i4>71312731</vt:i4>
      </vt:variant>
      <vt:variant>
        <vt:i4>9</vt:i4>
      </vt:variant>
      <vt:variant>
        <vt:i4>0</vt:i4>
      </vt:variant>
      <vt:variant>
        <vt:i4>5</vt:i4>
      </vt:variant>
      <vt:variant>
        <vt:lpwstr>http://ru.wikisource.org/wiki/Федеральный_закон_от_30.12.2009_№_384-ФЗ</vt:lpwstr>
      </vt:variant>
      <vt:variant>
        <vt:lpwstr/>
      </vt:variant>
      <vt:variant>
        <vt:i4>5767208</vt:i4>
      </vt:variant>
      <vt:variant>
        <vt:i4>6</vt:i4>
      </vt:variant>
      <vt:variant>
        <vt:i4>0</vt:i4>
      </vt:variant>
      <vt:variant>
        <vt:i4>5</vt:i4>
      </vt:variant>
      <vt:variant>
        <vt:lpwstr>http://ru.wikipedia.org/wiki/Технический_регламент_о_требованиях_пожарной_безопасности</vt:lpwstr>
      </vt:variant>
      <vt:variant>
        <vt:lpwstr/>
      </vt:variant>
      <vt:variant>
        <vt:i4>2883686</vt:i4>
      </vt:variant>
      <vt:variant>
        <vt:i4>3</vt:i4>
      </vt:variant>
      <vt:variant>
        <vt:i4>0</vt:i4>
      </vt:variant>
      <vt:variant>
        <vt:i4>5</vt:i4>
      </vt:variant>
      <vt:variant>
        <vt:lpwstr>consultantplus://offline/ref=B66F3DD73350292CDC41D6EF8FEAFB3BA1B513A26E115A169BA9671869933AB0hFo7B</vt:lpwstr>
      </vt:variant>
      <vt:variant>
        <vt:lpwstr/>
      </vt:variant>
      <vt:variant>
        <vt:i4>8257587</vt:i4>
      </vt:variant>
      <vt:variant>
        <vt:i4>0</vt:i4>
      </vt:variant>
      <vt:variant>
        <vt:i4>0</vt:i4>
      </vt:variant>
      <vt:variant>
        <vt:i4>5</vt:i4>
      </vt:variant>
      <vt:variant>
        <vt:lpwstr>consultantplus://offline/ref=B66F3DD73350292CDC41C8E29986A137A1B849AA65115344CFF63C453E9A30E7B08476AFE1799D66h4o4B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UreLN</dc:creator>
  <cp:lastModifiedBy>Саша</cp:lastModifiedBy>
  <cp:revision>2</cp:revision>
  <cp:lastPrinted>2014-09-17T01:54:00Z</cp:lastPrinted>
  <dcterms:created xsi:type="dcterms:W3CDTF">2016-12-20T02:21:00Z</dcterms:created>
  <dcterms:modified xsi:type="dcterms:W3CDTF">2016-12-20T02:21:00Z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Вариант">
    <vt:lpwstr>Итоговый</vt:lpwstr>
  </property>
  <property fmtid="{D5CDD505-2E9C-101B-9397-08002B2CF9AE}" pid="4" name="Дата документа">
    <vt:lpwstr>2008-07-14T00:00:00Z</vt:lpwstr>
  </property>
</Properties>
</file>